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2F8" w:rsidRPr="003C0577" w:rsidRDefault="004462F8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C0577">
        <w:rPr>
          <w:rFonts w:ascii="Times New Roman" w:hAnsi="Times New Roman" w:cs="Times New Roman"/>
          <w:b/>
          <w:sz w:val="40"/>
          <w:szCs w:val="40"/>
        </w:rPr>
        <w:t>Regent University</w:t>
      </w: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57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230A98" wp14:editId="575A3C3D">
            <wp:simplePos x="0" y="0"/>
            <wp:positionH relativeFrom="column">
              <wp:posOffset>1838960</wp:posOffset>
            </wp:positionH>
            <wp:positionV relativeFrom="paragraph">
              <wp:posOffset>176530</wp:posOffset>
            </wp:positionV>
            <wp:extent cx="2776220" cy="2755265"/>
            <wp:effectExtent l="0" t="0" r="508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nt University Crest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5C2A" w:rsidRPr="003C0577" w:rsidRDefault="000E0616" w:rsidP="00D05C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0577">
        <w:rPr>
          <w:rFonts w:ascii="Times New Roman" w:hAnsi="Times New Roman" w:cs="Times New Roman"/>
          <w:b/>
          <w:sz w:val="32"/>
          <w:szCs w:val="32"/>
        </w:rPr>
        <w:t xml:space="preserve">ACADEMIC </w:t>
      </w:r>
      <w:r w:rsidR="00D05C2A" w:rsidRPr="003C0577">
        <w:rPr>
          <w:rFonts w:ascii="Times New Roman" w:hAnsi="Times New Roman" w:cs="Times New Roman"/>
          <w:b/>
          <w:sz w:val="32"/>
          <w:szCs w:val="32"/>
        </w:rPr>
        <w:t xml:space="preserve">PROGRAM REVIEW </w:t>
      </w:r>
      <w:r w:rsidR="00651A14" w:rsidRPr="003C0577">
        <w:rPr>
          <w:rFonts w:ascii="Times New Roman" w:hAnsi="Times New Roman" w:cs="Times New Roman"/>
          <w:b/>
          <w:sz w:val="32"/>
          <w:szCs w:val="32"/>
        </w:rPr>
        <w:t>UPDATE</w:t>
      </w:r>
    </w:p>
    <w:p w:rsidR="000E0616" w:rsidRPr="003C0577" w:rsidRDefault="000E0616" w:rsidP="000E06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462F8" w:rsidRPr="003C0577" w:rsidRDefault="00EB2172" w:rsidP="000E0616">
      <w:pPr>
        <w:spacing w:after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3C0577">
        <w:rPr>
          <w:rFonts w:ascii="Times New Roman" w:hAnsi="Times New Roman" w:cs="Times New Roman"/>
          <w:sz w:val="32"/>
          <w:szCs w:val="32"/>
          <w:u w:val="single"/>
        </w:rPr>
        <w:t>(School/College Name)</w:t>
      </w:r>
    </w:p>
    <w:p w:rsidR="000E0616" w:rsidRPr="003C0577" w:rsidRDefault="000E0616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1A14" w:rsidRPr="003C0577" w:rsidRDefault="00651A14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E0616" w:rsidRPr="003C0577" w:rsidRDefault="00651A14" w:rsidP="00D05C2A">
      <w:pPr>
        <w:jc w:val="center"/>
        <w:rPr>
          <w:rFonts w:ascii="Times New Roman" w:hAnsi="Times New Roman" w:cs="Times New Roman"/>
          <w:sz w:val="32"/>
          <w:szCs w:val="32"/>
        </w:rPr>
      </w:pPr>
      <w:r w:rsidRPr="003C0577">
        <w:rPr>
          <w:rFonts w:ascii="Times New Roman" w:hAnsi="Times New Roman" w:cs="Times New Roman"/>
          <w:sz w:val="32"/>
          <w:szCs w:val="32"/>
        </w:rPr>
        <w:t>2017-2018</w:t>
      </w:r>
    </w:p>
    <w:p w:rsidR="004462F8" w:rsidRPr="003C0577" w:rsidRDefault="004462F8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2F8" w:rsidRPr="003C0577" w:rsidRDefault="004462F8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2F8" w:rsidRPr="003C0577" w:rsidRDefault="004462F8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62F8" w:rsidRPr="003C0577" w:rsidRDefault="004462F8" w:rsidP="00D05C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478D" w:rsidRPr="003C0577" w:rsidRDefault="00F4478D" w:rsidP="00F4478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475104132"/>
      <w:r w:rsidRPr="003C0577">
        <w:rPr>
          <w:rFonts w:ascii="Times New Roman" w:hAnsi="Times New Roman" w:cs="Times New Roman"/>
          <w:color w:val="auto"/>
        </w:rPr>
        <w:lastRenderedPageBreak/>
        <w:t>Academic Program Review</w:t>
      </w:r>
      <w:bookmarkEnd w:id="0"/>
    </w:p>
    <w:p w:rsidR="00651A14" w:rsidRPr="003C0577" w:rsidRDefault="00651A14" w:rsidP="00651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A14" w:rsidRPr="003C0577" w:rsidRDefault="00651A14" w:rsidP="00651A1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C0577">
        <w:rPr>
          <w:rFonts w:ascii="Times New Roman" w:hAnsi="Times New Roman" w:cs="Times New Roman"/>
          <w:b/>
          <w:sz w:val="24"/>
          <w:szCs w:val="28"/>
        </w:rPr>
        <w:t>List of Degree Programs</w:t>
      </w:r>
    </w:p>
    <w:p w:rsidR="00651A14" w:rsidRPr="003C0577" w:rsidRDefault="00651A14" w:rsidP="00651A1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0577">
        <w:rPr>
          <w:rFonts w:ascii="Times New Roman" w:hAnsi="Times New Roman" w:cs="Times New Roman"/>
          <w:sz w:val="24"/>
          <w:szCs w:val="28"/>
        </w:rPr>
        <w:t>(List all degree programs and any of their concentrations below for your school/college)</w:t>
      </w:r>
    </w:p>
    <w:p w:rsidR="00651A14" w:rsidRPr="003C0577" w:rsidRDefault="00651A14" w:rsidP="00F4478D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Pr="003C0577" w:rsidRDefault="00651A14" w:rsidP="00651A14">
      <w:pPr>
        <w:rPr>
          <w:rFonts w:ascii="Times New Roman" w:hAnsi="Times New Roman" w:cs="Times New Roman"/>
        </w:rPr>
      </w:pPr>
    </w:p>
    <w:p w:rsidR="00651A14" w:rsidRDefault="00651A14" w:rsidP="00651A14">
      <w:pPr>
        <w:rPr>
          <w:rFonts w:ascii="Times New Roman" w:hAnsi="Times New Roman" w:cs="Times New Roman"/>
        </w:rPr>
      </w:pPr>
    </w:p>
    <w:p w:rsidR="006D48AE" w:rsidRPr="003C0577" w:rsidRDefault="006D48AE" w:rsidP="00651A14">
      <w:pPr>
        <w:rPr>
          <w:rFonts w:ascii="Times New Roman" w:hAnsi="Times New Roman" w:cs="Times New Roman"/>
        </w:rPr>
      </w:pPr>
    </w:p>
    <w:p w:rsidR="004462F8" w:rsidRPr="00CB12B0" w:rsidRDefault="004462F8" w:rsidP="00F4478D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" w:name="_Toc475104133"/>
      <w:r w:rsidRPr="00CB12B0">
        <w:rPr>
          <w:rFonts w:ascii="Times New Roman" w:hAnsi="Times New Roman" w:cs="Times New Roman"/>
          <w:color w:val="auto"/>
        </w:rPr>
        <w:lastRenderedPageBreak/>
        <w:t>Overview</w:t>
      </w:r>
      <w:bookmarkEnd w:id="1"/>
    </w:p>
    <w:p w:rsidR="00CB12B0" w:rsidRDefault="00CB12B0" w:rsidP="0039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459" w:rsidRPr="003C0577" w:rsidRDefault="00651A14" w:rsidP="00395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77">
        <w:rPr>
          <w:rFonts w:ascii="Times New Roman" w:hAnsi="Times New Roman" w:cs="Times New Roman"/>
          <w:b/>
          <w:sz w:val="28"/>
          <w:szCs w:val="28"/>
        </w:rPr>
        <w:t>Rationale</w:t>
      </w:r>
    </w:p>
    <w:p w:rsidR="00CB12B0" w:rsidRDefault="00CB12B0" w:rsidP="003955E1">
      <w:pPr>
        <w:spacing w:after="0" w:line="240" w:lineRule="auto"/>
        <w:rPr>
          <w:rFonts w:ascii="Times New Roman" w:hAnsi="Times New Roman" w:cs="Times New Roman"/>
        </w:rPr>
      </w:pPr>
    </w:p>
    <w:p w:rsidR="00D33170" w:rsidRPr="003C0577" w:rsidRDefault="00651A14" w:rsidP="003955E1">
      <w:pPr>
        <w:spacing w:after="0" w:line="240" w:lineRule="auto"/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>Regent University</w:t>
      </w:r>
      <w:r w:rsidR="00B02360">
        <w:rPr>
          <w:rFonts w:ascii="Times New Roman" w:hAnsi="Times New Roman" w:cs="Times New Roman"/>
        </w:rPr>
        <w:t xml:space="preserve"> consists of academic units (i.e</w:t>
      </w:r>
      <w:r w:rsidRPr="003C0577">
        <w:rPr>
          <w:rFonts w:ascii="Times New Roman" w:hAnsi="Times New Roman" w:cs="Times New Roman"/>
        </w:rPr>
        <w:t>., school</w:t>
      </w:r>
      <w:r w:rsidR="00B02360">
        <w:rPr>
          <w:rFonts w:ascii="Times New Roman" w:hAnsi="Times New Roman" w:cs="Times New Roman"/>
        </w:rPr>
        <w:t>s</w:t>
      </w:r>
      <w:r w:rsidRPr="003C0577">
        <w:rPr>
          <w:rFonts w:ascii="Times New Roman" w:hAnsi="Times New Roman" w:cs="Times New Roman"/>
        </w:rPr>
        <w:t xml:space="preserve"> and </w:t>
      </w:r>
      <w:r w:rsidR="00B02360">
        <w:rPr>
          <w:rFonts w:ascii="Times New Roman" w:hAnsi="Times New Roman" w:cs="Times New Roman"/>
        </w:rPr>
        <w:t>a college) which house</w:t>
      </w:r>
      <w:r w:rsidRPr="003C0577">
        <w:rPr>
          <w:rFonts w:ascii="Times New Roman" w:hAnsi="Times New Roman" w:cs="Times New Roman"/>
        </w:rPr>
        <w:t xml:space="preserve"> academic programs.</w:t>
      </w:r>
      <w:r w:rsidR="00D33170" w:rsidRPr="003C0577">
        <w:rPr>
          <w:rFonts w:ascii="Times New Roman" w:hAnsi="Times New Roman" w:cs="Times New Roman"/>
        </w:rPr>
        <w:t xml:space="preserve"> An academic program consists of a curriculum of courses and is supported by faculty, advisors, support staff, and other administrative stakeholders. In many cases, an a</w:t>
      </w:r>
      <w:r w:rsidR="00B02360">
        <w:rPr>
          <w:rFonts w:ascii="Times New Roman" w:hAnsi="Times New Roman" w:cs="Times New Roman"/>
        </w:rPr>
        <w:t xml:space="preserve">cademic program overlaps with </w:t>
      </w:r>
      <w:r w:rsidR="00D33170" w:rsidRPr="003C0577">
        <w:rPr>
          <w:rFonts w:ascii="Times New Roman" w:hAnsi="Times New Roman" w:cs="Times New Roman"/>
        </w:rPr>
        <w:t>other academic program</w:t>
      </w:r>
      <w:r w:rsidR="006D48AE">
        <w:rPr>
          <w:rFonts w:ascii="Times New Roman" w:hAnsi="Times New Roman" w:cs="Times New Roman"/>
        </w:rPr>
        <w:t>s</w:t>
      </w:r>
      <w:r w:rsidR="00D33170" w:rsidRPr="003C0577">
        <w:rPr>
          <w:rFonts w:ascii="Times New Roman" w:hAnsi="Times New Roman" w:cs="Times New Roman"/>
        </w:rPr>
        <w:t>, usually in the same academic unit. For example, faculty may teach in more than one program</w:t>
      </w:r>
      <w:r w:rsidR="00B02360">
        <w:rPr>
          <w:rFonts w:ascii="Times New Roman" w:hAnsi="Times New Roman" w:cs="Times New Roman"/>
        </w:rPr>
        <w:t>,</w:t>
      </w:r>
      <w:r w:rsidR="00D33170" w:rsidRPr="003C0577">
        <w:rPr>
          <w:rFonts w:ascii="Times New Roman" w:hAnsi="Times New Roman" w:cs="Times New Roman"/>
        </w:rPr>
        <w:t xml:space="preserve"> or</w:t>
      </w:r>
      <w:r w:rsidR="00B02360">
        <w:rPr>
          <w:rFonts w:ascii="Times New Roman" w:hAnsi="Times New Roman" w:cs="Times New Roman"/>
        </w:rPr>
        <w:t xml:space="preserve"> some of the</w:t>
      </w:r>
      <w:r w:rsidR="00D33170" w:rsidRPr="003C0577">
        <w:rPr>
          <w:rFonts w:ascii="Times New Roman" w:hAnsi="Times New Roman" w:cs="Times New Roman"/>
        </w:rPr>
        <w:t xml:space="preserve"> courses may be required across </w:t>
      </w:r>
      <w:r w:rsidR="00B02360">
        <w:rPr>
          <w:rFonts w:ascii="Times New Roman" w:hAnsi="Times New Roman" w:cs="Times New Roman"/>
        </w:rPr>
        <w:t>multiple</w:t>
      </w:r>
      <w:r w:rsidR="00D33170" w:rsidRPr="003C0577">
        <w:rPr>
          <w:rFonts w:ascii="Times New Roman" w:hAnsi="Times New Roman" w:cs="Times New Roman"/>
        </w:rPr>
        <w:t xml:space="preserve"> program</w:t>
      </w:r>
      <w:r w:rsidR="006D48AE">
        <w:rPr>
          <w:rFonts w:ascii="Times New Roman" w:hAnsi="Times New Roman" w:cs="Times New Roman"/>
        </w:rPr>
        <w:t>s</w:t>
      </w:r>
      <w:r w:rsidR="00D33170" w:rsidRPr="003C0577">
        <w:rPr>
          <w:rFonts w:ascii="Times New Roman" w:hAnsi="Times New Roman" w:cs="Times New Roman"/>
        </w:rPr>
        <w:t>. Because of this overlap, conducting a program review only at the program level will create a number of redundancies. As a result, this Program Review Update is designed to be completed at the dea</w:t>
      </w:r>
      <w:r w:rsidR="00B02360">
        <w:rPr>
          <w:rFonts w:ascii="Times New Roman" w:hAnsi="Times New Roman" w:cs="Times New Roman"/>
        </w:rPr>
        <w:t>n level. It allows each section</w:t>
      </w:r>
      <w:r w:rsidR="00D33170" w:rsidRPr="003C0577">
        <w:rPr>
          <w:rFonts w:ascii="Times New Roman" w:hAnsi="Times New Roman" w:cs="Times New Roman"/>
        </w:rPr>
        <w:t xml:space="preserve"> to be completed once for the unit with an option to add </w:t>
      </w:r>
      <w:r w:rsidR="00B02360">
        <w:rPr>
          <w:rFonts w:ascii="Times New Roman" w:hAnsi="Times New Roman" w:cs="Times New Roman"/>
        </w:rPr>
        <w:t>material</w:t>
      </w:r>
      <w:r w:rsidR="00D33170" w:rsidRPr="003C0577">
        <w:rPr>
          <w:rFonts w:ascii="Times New Roman" w:hAnsi="Times New Roman" w:cs="Times New Roman"/>
        </w:rPr>
        <w:t xml:space="preserve"> that may be unique to a program. </w:t>
      </w:r>
    </w:p>
    <w:p w:rsidR="00651A14" w:rsidRPr="003C0577" w:rsidRDefault="00D33170" w:rsidP="003955E1">
      <w:pPr>
        <w:spacing w:after="0" w:line="240" w:lineRule="auto"/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 </w:t>
      </w:r>
      <w:r w:rsidR="00651A14" w:rsidRPr="003C0577">
        <w:rPr>
          <w:rFonts w:ascii="Times New Roman" w:hAnsi="Times New Roman" w:cs="Times New Roman"/>
        </w:rPr>
        <w:t xml:space="preserve"> </w:t>
      </w:r>
    </w:p>
    <w:p w:rsidR="004462F8" w:rsidRPr="003C0577" w:rsidRDefault="004462F8" w:rsidP="003955E1">
      <w:pPr>
        <w:spacing w:line="240" w:lineRule="auto"/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>The format and content of this program review is design</w:t>
      </w:r>
      <w:r w:rsidR="00F316E8" w:rsidRPr="003C0577">
        <w:rPr>
          <w:rFonts w:ascii="Times New Roman" w:hAnsi="Times New Roman" w:cs="Times New Roman"/>
        </w:rPr>
        <w:t>ed</w:t>
      </w:r>
      <w:r w:rsidRPr="003C0577">
        <w:rPr>
          <w:rFonts w:ascii="Times New Roman" w:hAnsi="Times New Roman" w:cs="Times New Roman"/>
        </w:rPr>
        <w:t xml:space="preserve"> for </w:t>
      </w:r>
      <w:r w:rsidR="00CB12B0">
        <w:rPr>
          <w:rFonts w:ascii="Times New Roman" w:hAnsi="Times New Roman" w:cs="Times New Roman"/>
        </w:rPr>
        <w:t>two</w:t>
      </w:r>
      <w:r w:rsidRPr="003C0577">
        <w:rPr>
          <w:rFonts w:ascii="Times New Roman" w:hAnsi="Times New Roman" w:cs="Times New Roman"/>
        </w:rPr>
        <w:t xml:space="preserve"> purposes:</w:t>
      </w:r>
    </w:p>
    <w:p w:rsidR="004E7D4F" w:rsidRPr="003C0577" w:rsidRDefault="00745113" w:rsidP="003955E1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3C0577">
        <w:rPr>
          <w:rFonts w:ascii="Times New Roman" w:hAnsi="Times New Roman" w:cs="Times New Roman"/>
          <w:i/>
          <w:sz w:val="24"/>
          <w:szCs w:val="24"/>
        </w:rPr>
        <w:t>Centrali</w:t>
      </w:r>
      <w:r w:rsidR="004E7D4F" w:rsidRPr="003C0577">
        <w:rPr>
          <w:rFonts w:ascii="Times New Roman" w:hAnsi="Times New Roman" w:cs="Times New Roman"/>
          <w:i/>
          <w:sz w:val="24"/>
          <w:szCs w:val="24"/>
        </w:rPr>
        <w:t>zation</w:t>
      </w:r>
    </w:p>
    <w:p w:rsidR="004462F8" w:rsidRPr="003C0577" w:rsidRDefault="00B02360" w:rsidP="003955E1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745113" w:rsidRPr="003C0577">
        <w:rPr>
          <w:rFonts w:ascii="Times New Roman" w:hAnsi="Times New Roman" w:cs="Times New Roman"/>
        </w:rPr>
        <w:t>o make the assessment process more efficient</w:t>
      </w:r>
      <w:r>
        <w:rPr>
          <w:rFonts w:ascii="Times New Roman" w:hAnsi="Times New Roman" w:cs="Times New Roman"/>
        </w:rPr>
        <w:t>, Regent centralizes</w:t>
      </w:r>
      <w:r w:rsidR="00745113" w:rsidRPr="003C0577">
        <w:rPr>
          <w:rFonts w:ascii="Times New Roman" w:hAnsi="Times New Roman" w:cs="Times New Roman"/>
        </w:rPr>
        <w:t xml:space="preserve"> all assessments</w:t>
      </w:r>
      <w:r w:rsidR="00D06FCF" w:rsidRPr="003C0577">
        <w:rPr>
          <w:rFonts w:ascii="Times New Roman" w:hAnsi="Times New Roman" w:cs="Times New Roman"/>
        </w:rPr>
        <w:t xml:space="preserve"> practices</w:t>
      </w:r>
      <w:r w:rsidR="00745113" w:rsidRPr="003C0577">
        <w:rPr>
          <w:rFonts w:ascii="Times New Roman" w:hAnsi="Times New Roman" w:cs="Times New Roman"/>
        </w:rPr>
        <w:t xml:space="preserve"> through one report</w:t>
      </w:r>
      <w:r w:rsidR="00FB2E95" w:rsidRPr="003C0577">
        <w:rPr>
          <w:rFonts w:ascii="Times New Roman" w:hAnsi="Times New Roman" w:cs="Times New Roman"/>
        </w:rPr>
        <w:t>ing procedure</w:t>
      </w:r>
      <w:r w:rsidR="00745113" w:rsidRPr="003C0577">
        <w:rPr>
          <w:rFonts w:ascii="Times New Roman" w:hAnsi="Times New Roman" w:cs="Times New Roman"/>
        </w:rPr>
        <w:t xml:space="preserve">. The program review </w:t>
      </w:r>
      <w:r w:rsidR="00A66A35" w:rsidRPr="003C0577">
        <w:rPr>
          <w:rFonts w:ascii="Times New Roman" w:hAnsi="Times New Roman" w:cs="Times New Roman"/>
        </w:rPr>
        <w:t>will</w:t>
      </w:r>
      <w:r w:rsidR="00745113" w:rsidRPr="003C0577">
        <w:rPr>
          <w:rFonts w:ascii="Times New Roman" w:hAnsi="Times New Roman" w:cs="Times New Roman"/>
        </w:rPr>
        <w:t xml:space="preserve"> be that one report</w:t>
      </w:r>
      <w:r w:rsidR="00D06FCF" w:rsidRPr="003C0577">
        <w:rPr>
          <w:rFonts w:ascii="Times New Roman" w:hAnsi="Times New Roman" w:cs="Times New Roman"/>
        </w:rPr>
        <w:t xml:space="preserve"> for each academic program</w:t>
      </w:r>
      <w:r w:rsidR="00745113" w:rsidRPr="003C0577">
        <w:rPr>
          <w:rFonts w:ascii="Times New Roman" w:hAnsi="Times New Roman" w:cs="Times New Roman"/>
        </w:rPr>
        <w:t>.</w:t>
      </w:r>
    </w:p>
    <w:p w:rsidR="004E7D4F" w:rsidRPr="003C0577" w:rsidRDefault="004E7D4F" w:rsidP="003955E1">
      <w:pPr>
        <w:spacing w:after="0" w:line="240" w:lineRule="auto"/>
        <w:ind w:left="540"/>
        <w:rPr>
          <w:rFonts w:ascii="Times New Roman" w:hAnsi="Times New Roman" w:cs="Times New Roman"/>
          <w:i/>
        </w:rPr>
      </w:pPr>
    </w:p>
    <w:p w:rsidR="004E7D4F" w:rsidRPr="003C0577" w:rsidRDefault="004E7D4F" w:rsidP="003955E1">
      <w:pPr>
        <w:spacing w:after="0" w:line="240" w:lineRule="auto"/>
        <w:ind w:left="540"/>
        <w:rPr>
          <w:rFonts w:ascii="Times New Roman" w:hAnsi="Times New Roman" w:cs="Times New Roman"/>
          <w:i/>
          <w:sz w:val="24"/>
          <w:szCs w:val="24"/>
        </w:rPr>
      </w:pPr>
      <w:r w:rsidRPr="003C0577">
        <w:rPr>
          <w:rFonts w:ascii="Times New Roman" w:hAnsi="Times New Roman" w:cs="Times New Roman"/>
          <w:i/>
          <w:sz w:val="24"/>
          <w:szCs w:val="24"/>
        </w:rPr>
        <w:t>SACS</w:t>
      </w:r>
      <w:r w:rsidR="006D48AE">
        <w:rPr>
          <w:rFonts w:ascii="Times New Roman" w:hAnsi="Times New Roman" w:cs="Times New Roman"/>
          <w:i/>
          <w:sz w:val="24"/>
          <w:szCs w:val="24"/>
        </w:rPr>
        <w:t>COC</w:t>
      </w:r>
      <w:r w:rsidRPr="003C0577">
        <w:rPr>
          <w:rFonts w:ascii="Times New Roman" w:hAnsi="Times New Roman" w:cs="Times New Roman"/>
          <w:i/>
          <w:sz w:val="24"/>
          <w:szCs w:val="24"/>
        </w:rPr>
        <w:t xml:space="preserve"> Compliance</w:t>
      </w:r>
    </w:p>
    <w:p w:rsidR="00D207D6" w:rsidRPr="003C0577" w:rsidRDefault="006D48AE" w:rsidP="003955E1">
      <w:pPr>
        <w:spacing w:after="0" w:line="24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addition to reviewing processes for improvement, the program review process is designed to </w:t>
      </w:r>
      <w:r w:rsidR="00B02360">
        <w:rPr>
          <w:rFonts w:ascii="Times New Roman" w:hAnsi="Times New Roman" w:cs="Times New Roman"/>
        </w:rPr>
        <w:t>feature</w:t>
      </w:r>
      <w:r>
        <w:rPr>
          <w:rFonts w:ascii="Times New Roman" w:hAnsi="Times New Roman" w:cs="Times New Roman"/>
        </w:rPr>
        <w:t xml:space="preserve"> a number of concepts that need to be reported in Regent’s SACSCOC report. This should make the compilation of artifacts and narratives efficient and effective. </w:t>
      </w:r>
    </w:p>
    <w:p w:rsidR="00CB12B0" w:rsidRDefault="00CB12B0" w:rsidP="00124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12B0" w:rsidRDefault="00CB12B0" w:rsidP="00CB1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Timeline</w:t>
      </w:r>
    </w:p>
    <w:p w:rsidR="00CB12B0" w:rsidRPr="003C0577" w:rsidRDefault="00CB12B0" w:rsidP="00CB12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07D6" w:rsidRDefault="00D207D6" w:rsidP="00CB12B0">
      <w:pPr>
        <w:spacing w:line="240" w:lineRule="auto"/>
        <w:ind w:left="540"/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The program review is divided into </w:t>
      </w:r>
      <w:r w:rsidR="00CB12B0">
        <w:rPr>
          <w:rFonts w:ascii="Times New Roman" w:hAnsi="Times New Roman" w:cs="Times New Roman"/>
        </w:rPr>
        <w:t>five</w:t>
      </w:r>
      <w:r w:rsidRPr="003C0577">
        <w:rPr>
          <w:rFonts w:ascii="Times New Roman" w:hAnsi="Times New Roman" w:cs="Times New Roman"/>
        </w:rPr>
        <w:t xml:space="preserve"> sections. Each section </w:t>
      </w:r>
      <w:r w:rsidR="0067204F" w:rsidRPr="003C0577">
        <w:rPr>
          <w:rFonts w:ascii="Times New Roman" w:hAnsi="Times New Roman" w:cs="Times New Roman"/>
        </w:rPr>
        <w:t>has a specific due date by which the requirements of that section should be completed</w:t>
      </w:r>
      <w:r w:rsidR="00300E3E" w:rsidRPr="003C0577">
        <w:rPr>
          <w:rFonts w:ascii="Times New Roman" w:hAnsi="Times New Roman" w:cs="Times New Roman"/>
        </w:rPr>
        <w:t xml:space="preserve"> and approved</w:t>
      </w:r>
      <w:r w:rsidR="0067204F" w:rsidRPr="003C0577">
        <w:rPr>
          <w:rFonts w:ascii="Times New Roman" w:hAnsi="Times New Roman" w:cs="Times New Roman"/>
        </w:rPr>
        <w:t xml:space="preserve">. </w:t>
      </w:r>
      <w:r w:rsidR="005A1D39" w:rsidRPr="003C0577">
        <w:rPr>
          <w:rFonts w:ascii="Times New Roman" w:hAnsi="Times New Roman" w:cs="Times New Roman"/>
        </w:rPr>
        <w:t>The due date of each section is articulate</w:t>
      </w:r>
      <w:r w:rsidR="00F316E8" w:rsidRPr="003C0577">
        <w:rPr>
          <w:rFonts w:ascii="Times New Roman" w:hAnsi="Times New Roman" w:cs="Times New Roman"/>
        </w:rPr>
        <w:t>d</w:t>
      </w:r>
      <w:r w:rsidR="005A1D39" w:rsidRPr="003C0577">
        <w:rPr>
          <w:rFonts w:ascii="Times New Roman" w:hAnsi="Times New Roman" w:cs="Times New Roman"/>
        </w:rPr>
        <w:t xml:space="preserve"> at the top of the section. </w:t>
      </w:r>
      <w:r w:rsidR="0067204F" w:rsidRPr="003C0577">
        <w:rPr>
          <w:rFonts w:ascii="Times New Roman" w:hAnsi="Times New Roman" w:cs="Times New Roman"/>
        </w:rPr>
        <w:t>All sections can be completed prior to their due date</w:t>
      </w:r>
      <w:r w:rsidR="00B50EF3" w:rsidRPr="003C0577">
        <w:rPr>
          <w:rFonts w:ascii="Times New Roman" w:hAnsi="Times New Roman" w:cs="Times New Roman"/>
        </w:rPr>
        <w:t xml:space="preserve"> provided the assessed period is still adequately reviewed</w:t>
      </w:r>
      <w:r w:rsidR="0067204F" w:rsidRPr="003C0577">
        <w:rPr>
          <w:rFonts w:ascii="Times New Roman" w:hAnsi="Times New Roman" w:cs="Times New Roman"/>
        </w:rPr>
        <w:t>.</w:t>
      </w:r>
    </w:p>
    <w:p w:rsidR="00CB12B0" w:rsidRPr="003C0577" w:rsidRDefault="00CB12B0" w:rsidP="00CB12B0">
      <w:pPr>
        <w:spacing w:after="0" w:line="240" w:lineRule="auto"/>
        <w:ind w:left="540"/>
        <w:rPr>
          <w:rFonts w:ascii="Times New Roman" w:hAnsi="Times New Roman" w:cs="Times New Roman"/>
        </w:rPr>
      </w:pPr>
    </w:p>
    <w:p w:rsidR="0067204F" w:rsidRDefault="00CB12B0" w:rsidP="001244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Assistance</w:t>
      </w:r>
    </w:p>
    <w:p w:rsidR="00CB12B0" w:rsidRPr="003C0577" w:rsidRDefault="00CB12B0" w:rsidP="001244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204F" w:rsidRDefault="0067204F" w:rsidP="003955E1">
      <w:pPr>
        <w:ind w:left="540"/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The Office of Assessment is here to assist </w:t>
      </w:r>
      <w:r w:rsidR="00CB12B0">
        <w:rPr>
          <w:rFonts w:ascii="Times New Roman" w:hAnsi="Times New Roman" w:cs="Times New Roman"/>
        </w:rPr>
        <w:t>in the completion of this project</w:t>
      </w:r>
      <w:r w:rsidRPr="003C0577">
        <w:rPr>
          <w:rFonts w:ascii="Times New Roman" w:hAnsi="Times New Roman" w:cs="Times New Roman"/>
        </w:rPr>
        <w:t>. There are a number of sections in which the Director of Assessment</w:t>
      </w:r>
      <w:r w:rsidR="00CB12B0">
        <w:rPr>
          <w:rFonts w:ascii="Times New Roman" w:hAnsi="Times New Roman" w:cs="Times New Roman"/>
        </w:rPr>
        <w:t xml:space="preserve"> and Compliance</w:t>
      </w:r>
      <w:r w:rsidRPr="003C0577">
        <w:rPr>
          <w:rFonts w:ascii="Times New Roman" w:hAnsi="Times New Roman" w:cs="Times New Roman"/>
        </w:rPr>
        <w:t xml:space="preserve"> must approve specific pieces of content before that section can be considered complete. This must be taken into account during the planning of the program review. </w:t>
      </w:r>
    </w:p>
    <w:p w:rsidR="00CB12B0" w:rsidRPr="003C0577" w:rsidRDefault="00CB12B0" w:rsidP="003955E1">
      <w:pPr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Even though deans are tasked with completing this project, they are encouraged to utilize the faculty in their school to accomplish the various section</w:t>
      </w:r>
      <w:r w:rsidR="00B023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 This is particularly true for the sections that require program-specific reporting.</w:t>
      </w:r>
    </w:p>
    <w:p w:rsidR="004462F8" w:rsidRPr="003C0577" w:rsidRDefault="004462F8" w:rsidP="003955E1">
      <w:pPr>
        <w:ind w:left="540"/>
        <w:rPr>
          <w:rFonts w:ascii="Times New Roman" w:hAnsi="Times New Roman" w:cs="Times New Roman"/>
          <w:sz w:val="24"/>
          <w:szCs w:val="24"/>
        </w:rPr>
      </w:pPr>
    </w:p>
    <w:p w:rsidR="00D06FCF" w:rsidRDefault="00D06FCF" w:rsidP="00D0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B0" w:rsidRDefault="00CB12B0" w:rsidP="00D0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B0" w:rsidRPr="003C0577" w:rsidRDefault="00CB12B0" w:rsidP="00D0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0756630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55728" w:rsidRPr="003C0577" w:rsidRDefault="00755728" w:rsidP="00E84BCC">
          <w:pPr>
            <w:pStyle w:val="TOCHeading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3C0577">
            <w:rPr>
              <w:rFonts w:ascii="Times New Roman" w:hAnsi="Times New Roman" w:cs="Times New Roman"/>
              <w:color w:val="000000" w:themeColor="text1"/>
            </w:rPr>
            <w:t>Table of Contents</w:t>
          </w:r>
        </w:p>
        <w:p w:rsidR="00CB12B0" w:rsidRDefault="0056408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r w:rsidRPr="003C0577">
            <w:rPr>
              <w:rFonts w:ascii="Times New Roman" w:hAnsi="Times New Roman" w:cs="Times New Roman"/>
            </w:rPr>
            <w:fldChar w:fldCharType="begin"/>
          </w:r>
          <w:r w:rsidR="00755728" w:rsidRPr="003C0577">
            <w:rPr>
              <w:rFonts w:ascii="Times New Roman" w:hAnsi="Times New Roman" w:cs="Times New Roman"/>
            </w:rPr>
            <w:instrText xml:space="preserve"> TOC \o "1-3" \h \z \u </w:instrText>
          </w:r>
          <w:r w:rsidRPr="003C0577">
            <w:rPr>
              <w:rFonts w:ascii="Times New Roman" w:hAnsi="Times New Roman" w:cs="Times New Roman"/>
            </w:rPr>
            <w:fldChar w:fldCharType="separate"/>
          </w:r>
          <w:hyperlink w:anchor="_Toc475104132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Academic Program Review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_Toc475104132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1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3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Overview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_Toc475104133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2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4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Section I: Introduction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_Toc475104134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4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5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Section II: Faculty Review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_Toc475104135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5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6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Section III: Curriculum Review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_Toc475104136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6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7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Section IV: Programmatic Support Review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_Toc475104137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7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8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Section VIII: Dean’s Approval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_Toc475104138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8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1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39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Appendix Section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_Toc475104139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9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2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40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Appendix 1: Faculty Roster Template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_Toc475104140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10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2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41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Appendix 2: Curriculum Map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_Toc475104141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11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CB12B0" w:rsidRDefault="00E26236">
          <w:pPr>
            <w:pStyle w:val="TOC2"/>
            <w:tabs>
              <w:tab w:val="right" w:leader="dot" w:pos="10214"/>
            </w:tabs>
            <w:rPr>
              <w:rFonts w:eastAsiaTheme="minorEastAsia"/>
              <w:noProof/>
            </w:rPr>
          </w:pPr>
          <w:hyperlink w:anchor="_Toc475104142" w:history="1">
            <w:r w:rsidR="00CB12B0" w:rsidRPr="00CA729B">
              <w:rPr>
                <w:rStyle w:val="Hyperlink"/>
                <w:rFonts w:ascii="Times New Roman" w:hAnsi="Times New Roman" w:cs="Times New Roman"/>
                <w:noProof/>
              </w:rPr>
              <w:t>Appendix 3: Syllabi Review Template</w:t>
            </w:r>
            <w:r w:rsidR="00CB12B0">
              <w:rPr>
                <w:noProof/>
                <w:webHidden/>
              </w:rPr>
              <w:tab/>
            </w:r>
            <w:r w:rsidR="00CB12B0">
              <w:rPr>
                <w:noProof/>
                <w:webHidden/>
              </w:rPr>
              <w:fldChar w:fldCharType="begin"/>
            </w:r>
            <w:r w:rsidR="00CB12B0">
              <w:rPr>
                <w:noProof/>
                <w:webHidden/>
              </w:rPr>
              <w:instrText xml:space="preserve"> PAGEREF _Toc475104142 \h </w:instrText>
            </w:r>
            <w:r w:rsidR="00CB12B0">
              <w:rPr>
                <w:noProof/>
                <w:webHidden/>
              </w:rPr>
            </w:r>
            <w:r w:rsidR="00CB12B0">
              <w:rPr>
                <w:noProof/>
                <w:webHidden/>
              </w:rPr>
              <w:fldChar w:fldCharType="separate"/>
            </w:r>
            <w:r w:rsidR="00C62974">
              <w:rPr>
                <w:noProof/>
                <w:webHidden/>
              </w:rPr>
              <w:t>12</w:t>
            </w:r>
            <w:r w:rsidR="00CB12B0">
              <w:rPr>
                <w:noProof/>
                <w:webHidden/>
              </w:rPr>
              <w:fldChar w:fldCharType="end"/>
            </w:r>
          </w:hyperlink>
        </w:p>
        <w:p w:rsidR="00755728" w:rsidRPr="003C0577" w:rsidRDefault="00564086">
          <w:pPr>
            <w:rPr>
              <w:rFonts w:ascii="Times New Roman" w:hAnsi="Times New Roman" w:cs="Times New Roman"/>
            </w:rPr>
          </w:pPr>
          <w:r w:rsidRPr="003C0577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755728" w:rsidRPr="003C0577" w:rsidRDefault="00755728" w:rsidP="00D06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755" w:rsidRPr="003C0577" w:rsidRDefault="00476755">
      <w:pPr>
        <w:rPr>
          <w:rFonts w:ascii="Times New Roman" w:hAnsi="Times New Roman" w:cs="Times New Roman"/>
          <w:b/>
          <w:sz w:val="28"/>
          <w:szCs w:val="28"/>
        </w:rPr>
      </w:pPr>
      <w:r w:rsidRPr="003C057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6FCF" w:rsidRPr="003C0577" w:rsidRDefault="00D84E3A" w:rsidP="00D84E3A">
      <w:pPr>
        <w:pStyle w:val="Heading1"/>
        <w:rPr>
          <w:rFonts w:ascii="Times New Roman" w:hAnsi="Times New Roman" w:cs="Times New Roman"/>
        </w:rPr>
      </w:pPr>
      <w:bookmarkStart w:id="2" w:name="_Section_I:_Introduction"/>
      <w:bookmarkStart w:id="3" w:name="_Toc475104134"/>
      <w:bookmarkEnd w:id="2"/>
      <w:r w:rsidRPr="003C0577">
        <w:rPr>
          <w:rFonts w:ascii="Times New Roman" w:hAnsi="Times New Roman" w:cs="Times New Roman"/>
          <w:color w:val="auto"/>
          <w:sz w:val="32"/>
        </w:rPr>
        <w:lastRenderedPageBreak/>
        <w:t>Section</w:t>
      </w:r>
      <w:r w:rsidR="00BF3C44" w:rsidRPr="003C0577">
        <w:rPr>
          <w:rFonts w:ascii="Times New Roman" w:hAnsi="Times New Roman" w:cs="Times New Roman"/>
          <w:color w:val="auto"/>
          <w:sz w:val="32"/>
        </w:rPr>
        <w:t xml:space="preserve"> I: </w:t>
      </w:r>
      <w:r w:rsidR="003C0577" w:rsidRPr="003C0577">
        <w:rPr>
          <w:rFonts w:ascii="Times New Roman" w:hAnsi="Times New Roman" w:cs="Times New Roman"/>
          <w:color w:val="auto"/>
          <w:sz w:val="32"/>
        </w:rPr>
        <w:t>Introduction</w:t>
      </w:r>
      <w:bookmarkEnd w:id="3"/>
    </w:p>
    <w:p w:rsidR="00D84E3A" w:rsidRPr="003C0577" w:rsidRDefault="00D84E3A" w:rsidP="009C1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FFE" wp14:editId="1D3CDB95">
                <wp:simplePos x="0" y="0"/>
                <wp:positionH relativeFrom="column">
                  <wp:posOffset>-44450</wp:posOffset>
                </wp:positionH>
                <wp:positionV relativeFrom="paragraph">
                  <wp:posOffset>-22225</wp:posOffset>
                </wp:positionV>
                <wp:extent cx="657542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556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5pt,-1.75pt" to="514.2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" strokecolor="black [3040]"/>
            </w:pict>
          </mc:Fallback>
        </mc:AlternateContent>
      </w:r>
    </w:p>
    <w:p w:rsidR="003C0577" w:rsidRPr="003C0577" w:rsidRDefault="003C0577" w:rsidP="009C18E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Part 1a: Training Orientation</w:t>
      </w:r>
    </w:p>
    <w:p w:rsidR="003C0577" w:rsidRDefault="003C0577" w:rsidP="009C18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18E4" w:rsidRPr="003C0577" w:rsidRDefault="009C18E4" w:rsidP="009C18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Due Date</w:t>
      </w:r>
      <w:r w:rsidR="003C05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7A" w:rsidRPr="003C0577" w:rsidRDefault="00D33170" w:rsidP="00D06FCF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Friday, </w:t>
      </w:r>
      <w:r w:rsidR="00C62974">
        <w:rPr>
          <w:rFonts w:ascii="Times New Roman" w:hAnsi="Times New Roman" w:cs="Times New Roman"/>
        </w:rPr>
        <w:t>May 26</w:t>
      </w:r>
      <w:r w:rsidRPr="003C0577">
        <w:rPr>
          <w:rFonts w:ascii="Times New Roman" w:hAnsi="Times New Roman" w:cs="Times New Roman"/>
        </w:rPr>
        <w:t>, 2017</w:t>
      </w:r>
      <w:r w:rsidR="00B658CA" w:rsidRPr="003C0577">
        <w:rPr>
          <w:rFonts w:ascii="Times New Roman" w:hAnsi="Times New Roman" w:cs="Times New Roman"/>
        </w:rPr>
        <w:t xml:space="preserve"> (</w:t>
      </w:r>
      <w:r w:rsidR="00C62974">
        <w:rPr>
          <w:rFonts w:ascii="Times New Roman" w:hAnsi="Times New Roman" w:cs="Times New Roman"/>
        </w:rPr>
        <w:t>Last</w:t>
      </w:r>
      <w:r w:rsidR="00AE6D32">
        <w:rPr>
          <w:rFonts w:ascii="Times New Roman" w:hAnsi="Times New Roman" w:cs="Times New Roman"/>
        </w:rPr>
        <w:t xml:space="preserve"> Friday in May</w:t>
      </w:r>
      <w:r w:rsidR="00B658CA" w:rsidRPr="003C0577">
        <w:rPr>
          <w:rFonts w:ascii="Times New Roman" w:hAnsi="Times New Roman" w:cs="Times New Roman"/>
        </w:rPr>
        <w:t>)</w:t>
      </w:r>
    </w:p>
    <w:p w:rsidR="00D06FCF" w:rsidRPr="003C0577" w:rsidRDefault="008B0BA0" w:rsidP="00776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Section I</w:t>
      </w:r>
      <w:r w:rsidR="00776406" w:rsidRPr="003C0577">
        <w:rPr>
          <w:rFonts w:ascii="Times New Roman" w:hAnsi="Times New Roman" w:cs="Times New Roman"/>
          <w:b/>
          <w:sz w:val="24"/>
          <w:szCs w:val="24"/>
        </w:rPr>
        <w:t>:</w:t>
      </w:r>
      <w:r w:rsidRPr="003C0577">
        <w:rPr>
          <w:rFonts w:ascii="Times New Roman" w:hAnsi="Times New Roman" w:cs="Times New Roman"/>
          <w:b/>
          <w:sz w:val="24"/>
          <w:szCs w:val="24"/>
        </w:rPr>
        <w:t xml:space="preserve"> Steps to Completion</w:t>
      </w:r>
    </w:p>
    <w:p w:rsidR="00C65A00" w:rsidRPr="003C0577" w:rsidRDefault="00776406" w:rsidP="00020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A </w:t>
      </w:r>
      <w:r w:rsidR="00CE1121" w:rsidRPr="003C0577">
        <w:rPr>
          <w:rFonts w:ascii="Times New Roman" w:hAnsi="Times New Roman" w:cs="Times New Roman"/>
        </w:rPr>
        <w:t xml:space="preserve">scheduled </w:t>
      </w:r>
      <w:r w:rsidRPr="003C0577">
        <w:rPr>
          <w:rFonts w:ascii="Times New Roman" w:hAnsi="Times New Roman" w:cs="Times New Roman"/>
        </w:rPr>
        <w:t>m</w:t>
      </w:r>
      <w:r w:rsidR="00662682" w:rsidRPr="003C0577">
        <w:rPr>
          <w:rFonts w:ascii="Times New Roman" w:hAnsi="Times New Roman" w:cs="Times New Roman"/>
        </w:rPr>
        <w:t>eeting</w:t>
      </w:r>
      <w:r w:rsidR="00C65A00" w:rsidRPr="003C0577">
        <w:rPr>
          <w:rFonts w:ascii="Times New Roman" w:hAnsi="Times New Roman" w:cs="Times New Roman"/>
        </w:rPr>
        <w:t xml:space="preserve"> with the </w:t>
      </w:r>
      <w:r w:rsidR="00AF60AA" w:rsidRPr="003C0577">
        <w:rPr>
          <w:rFonts w:ascii="Times New Roman" w:hAnsi="Times New Roman" w:cs="Times New Roman"/>
        </w:rPr>
        <w:t>D</w:t>
      </w:r>
      <w:r w:rsidR="00300E3E" w:rsidRPr="003C0577">
        <w:rPr>
          <w:rFonts w:ascii="Times New Roman" w:hAnsi="Times New Roman" w:cs="Times New Roman"/>
        </w:rPr>
        <w:t xml:space="preserve">irector of </w:t>
      </w:r>
      <w:r w:rsidR="00C65A00" w:rsidRPr="003C0577">
        <w:rPr>
          <w:rFonts w:ascii="Times New Roman" w:hAnsi="Times New Roman" w:cs="Times New Roman"/>
        </w:rPr>
        <w:t>A</w:t>
      </w:r>
      <w:r w:rsidR="00300E3E" w:rsidRPr="003C0577">
        <w:rPr>
          <w:rFonts w:ascii="Times New Roman" w:hAnsi="Times New Roman" w:cs="Times New Roman"/>
        </w:rPr>
        <w:t>ssessment</w:t>
      </w:r>
      <w:r w:rsidR="003C0577" w:rsidRPr="003C0577">
        <w:rPr>
          <w:rFonts w:ascii="Times New Roman" w:hAnsi="Times New Roman" w:cs="Times New Roman"/>
        </w:rPr>
        <w:t xml:space="preserve"> and Compliance</w:t>
      </w:r>
      <w:r w:rsidR="00C65A00" w:rsidRPr="003C0577">
        <w:rPr>
          <w:rFonts w:ascii="Times New Roman" w:hAnsi="Times New Roman" w:cs="Times New Roman"/>
        </w:rPr>
        <w:t xml:space="preserve"> to revie</w:t>
      </w:r>
      <w:r w:rsidR="00CC62C8" w:rsidRPr="003C0577">
        <w:rPr>
          <w:rFonts w:ascii="Times New Roman" w:hAnsi="Times New Roman" w:cs="Times New Roman"/>
        </w:rPr>
        <w:t>w the Program Review Template, T</w:t>
      </w:r>
      <w:r w:rsidR="00C65A00" w:rsidRPr="003C0577">
        <w:rPr>
          <w:rFonts w:ascii="Times New Roman" w:hAnsi="Times New Roman" w:cs="Times New Roman"/>
        </w:rPr>
        <w:t>imeline</w:t>
      </w:r>
      <w:r w:rsidR="00CC62C8" w:rsidRPr="003C0577">
        <w:rPr>
          <w:rFonts w:ascii="Times New Roman" w:hAnsi="Times New Roman" w:cs="Times New Roman"/>
        </w:rPr>
        <w:t xml:space="preserve"> &amp; Due Dates, Approval P</w:t>
      </w:r>
      <w:r w:rsidR="00C65A00" w:rsidRPr="003C0577">
        <w:rPr>
          <w:rFonts w:ascii="Times New Roman" w:hAnsi="Times New Roman" w:cs="Times New Roman"/>
        </w:rPr>
        <w:t xml:space="preserve">rocess, </w:t>
      </w:r>
      <w:r w:rsidR="0077735C" w:rsidRPr="003C0577">
        <w:rPr>
          <w:rFonts w:ascii="Times New Roman" w:hAnsi="Times New Roman" w:cs="Times New Roman"/>
        </w:rPr>
        <w:t xml:space="preserve">and </w:t>
      </w:r>
      <w:r w:rsidR="00CC62C8" w:rsidRPr="003C0577">
        <w:rPr>
          <w:rFonts w:ascii="Times New Roman" w:hAnsi="Times New Roman" w:cs="Times New Roman"/>
        </w:rPr>
        <w:t>Section Template</w:t>
      </w:r>
      <w:r w:rsidR="00C42DBB" w:rsidRPr="003C0577">
        <w:rPr>
          <w:rFonts w:ascii="Times New Roman" w:hAnsi="Times New Roman" w:cs="Times New Roman"/>
        </w:rPr>
        <w:t>s</w:t>
      </w:r>
      <w:r w:rsidR="0077735C" w:rsidRPr="003C0577">
        <w:rPr>
          <w:rFonts w:ascii="Times New Roman" w:hAnsi="Times New Roman" w:cs="Times New Roman"/>
        </w:rPr>
        <w:t>.</w:t>
      </w:r>
    </w:p>
    <w:p w:rsidR="003C0577" w:rsidRPr="003C0577" w:rsidRDefault="003C0577" w:rsidP="003C0577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3C0577" w:rsidRPr="003C0577" w:rsidRDefault="003C0577" w:rsidP="003C0577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Part 1b: </w:t>
      </w:r>
      <w:r w:rsidRPr="003C0577">
        <w:rPr>
          <w:rFonts w:ascii="Times New Roman" w:hAnsi="Times New Roman" w:cs="Times New Roman"/>
          <w:b/>
          <w:sz w:val="28"/>
          <w:szCs w:val="24"/>
        </w:rPr>
        <w:t>Complete Faculty Roster</w:t>
      </w:r>
    </w:p>
    <w:p w:rsidR="003C0577" w:rsidRDefault="003C0577" w:rsidP="003C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0577" w:rsidRPr="003C0577" w:rsidRDefault="003C0577" w:rsidP="003C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Due Date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0577" w:rsidRPr="003C0577" w:rsidRDefault="003C0577" w:rsidP="003C0577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Friday, </w:t>
      </w:r>
      <w:r w:rsidR="00AE6D32">
        <w:rPr>
          <w:rFonts w:ascii="Times New Roman" w:hAnsi="Times New Roman" w:cs="Times New Roman"/>
        </w:rPr>
        <w:t>July 28</w:t>
      </w:r>
      <w:r w:rsidRPr="003C0577">
        <w:rPr>
          <w:rFonts w:ascii="Times New Roman" w:hAnsi="Times New Roman" w:cs="Times New Roman"/>
        </w:rPr>
        <w:t xml:space="preserve">, 2017 (Last Friday in </w:t>
      </w:r>
      <w:r w:rsidR="00AE6D32">
        <w:rPr>
          <w:rFonts w:ascii="Times New Roman" w:hAnsi="Times New Roman" w:cs="Times New Roman"/>
        </w:rPr>
        <w:t>July</w:t>
      </w:r>
      <w:r w:rsidRPr="003C0577">
        <w:rPr>
          <w:rFonts w:ascii="Times New Roman" w:hAnsi="Times New Roman" w:cs="Times New Roman"/>
        </w:rPr>
        <w:t>)</w:t>
      </w:r>
    </w:p>
    <w:p w:rsidR="006A09EB" w:rsidRPr="003C0577" w:rsidRDefault="006A09EB" w:rsidP="006A0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Document(s) to Complete or Reference</w:t>
      </w:r>
    </w:p>
    <w:p w:rsidR="006A09EB" w:rsidRPr="00FF2CF5" w:rsidRDefault="00FF2CF5" w:rsidP="006A09EB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b/>
        </w:rPr>
      </w:pPr>
      <w:r w:rsidRPr="00FF2CF5">
        <w:rPr>
          <w:rFonts w:ascii="Times New Roman" w:hAnsi="Times New Roman" w:cs="Times New Roman"/>
        </w:rPr>
        <w:fldChar w:fldCharType="begin"/>
      </w:r>
      <w:r w:rsidRPr="00FF2CF5">
        <w:rPr>
          <w:rFonts w:ascii="Times New Roman" w:hAnsi="Times New Roman" w:cs="Times New Roman"/>
        </w:rPr>
        <w:instrText xml:space="preserve"> HYPERLINK  \l "_Appendix_1:_Faculty" </w:instrText>
      </w:r>
      <w:r w:rsidRPr="00FF2CF5">
        <w:rPr>
          <w:rFonts w:ascii="Times New Roman" w:hAnsi="Times New Roman" w:cs="Times New Roman"/>
        </w:rPr>
        <w:fldChar w:fldCharType="separate"/>
      </w:r>
      <w:r w:rsidR="006A09EB" w:rsidRPr="00FF2CF5">
        <w:rPr>
          <w:rStyle w:val="Hyperlink"/>
          <w:rFonts w:ascii="Times New Roman" w:hAnsi="Times New Roman" w:cs="Times New Roman"/>
        </w:rPr>
        <w:t>Appendix 1: Fac</w:t>
      </w:r>
      <w:r w:rsidR="006A09EB" w:rsidRPr="00FF2CF5">
        <w:rPr>
          <w:rStyle w:val="Hyperlink"/>
          <w:rFonts w:ascii="Times New Roman" w:hAnsi="Times New Roman" w:cs="Times New Roman"/>
        </w:rPr>
        <w:t>u</w:t>
      </w:r>
      <w:r w:rsidR="006A09EB" w:rsidRPr="00FF2CF5">
        <w:rPr>
          <w:rStyle w:val="Hyperlink"/>
          <w:rFonts w:ascii="Times New Roman" w:hAnsi="Times New Roman" w:cs="Times New Roman"/>
        </w:rPr>
        <w:t>lty Roster template</w:t>
      </w:r>
    </w:p>
    <w:p w:rsidR="003C0577" w:rsidRPr="003C0577" w:rsidRDefault="00FF2CF5" w:rsidP="003C05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CF5">
        <w:rPr>
          <w:rFonts w:ascii="Times New Roman" w:hAnsi="Times New Roman" w:cs="Times New Roman"/>
        </w:rPr>
        <w:fldChar w:fldCharType="end"/>
      </w:r>
      <w:r w:rsidR="003C0577" w:rsidRPr="003C0577">
        <w:rPr>
          <w:rFonts w:ascii="Times New Roman" w:hAnsi="Times New Roman" w:cs="Times New Roman"/>
          <w:b/>
          <w:sz w:val="24"/>
          <w:szCs w:val="24"/>
        </w:rPr>
        <w:t>Section I: Steps to Completion</w:t>
      </w:r>
    </w:p>
    <w:p w:rsidR="003C0577" w:rsidRPr="003C0577" w:rsidRDefault="003C0577" w:rsidP="003C05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Complete Faculty Roster for </w:t>
      </w:r>
      <w:proofErr w:type="gramStart"/>
      <w:r w:rsidR="00B02360">
        <w:rPr>
          <w:rFonts w:ascii="Times New Roman" w:hAnsi="Times New Roman" w:cs="Times New Roman"/>
        </w:rPr>
        <w:t>Spring</w:t>
      </w:r>
      <w:proofErr w:type="gramEnd"/>
      <w:r w:rsidR="00B02360">
        <w:rPr>
          <w:rFonts w:ascii="Times New Roman" w:hAnsi="Times New Roman" w:cs="Times New Roman"/>
        </w:rPr>
        <w:t xml:space="preserve"> 2017</w:t>
      </w:r>
      <w:r w:rsidRPr="003C0577">
        <w:rPr>
          <w:rFonts w:ascii="Times New Roman" w:hAnsi="Times New Roman" w:cs="Times New Roman"/>
        </w:rPr>
        <w:t xml:space="preserve"> semester.</w:t>
      </w:r>
    </w:p>
    <w:p w:rsidR="003C0577" w:rsidRPr="003C0577" w:rsidRDefault="003C0577" w:rsidP="003C0577">
      <w:pPr>
        <w:rPr>
          <w:rFonts w:ascii="Times New Roman" w:hAnsi="Times New Roman" w:cs="Times New Roman"/>
        </w:rPr>
      </w:pPr>
    </w:p>
    <w:p w:rsidR="003C0577" w:rsidRPr="003C0577" w:rsidRDefault="003C0577" w:rsidP="002010B0">
      <w:pPr>
        <w:ind w:left="720"/>
        <w:rPr>
          <w:rFonts w:ascii="Times New Roman" w:hAnsi="Times New Roman" w:cs="Times New Roman"/>
          <w:i/>
          <w:sz w:val="18"/>
          <w:szCs w:val="18"/>
        </w:rPr>
      </w:pPr>
    </w:p>
    <w:p w:rsidR="00915B8D" w:rsidRPr="003C0577" w:rsidRDefault="00915B8D">
      <w:pPr>
        <w:rPr>
          <w:rFonts w:ascii="Times New Roman" w:hAnsi="Times New Roman" w:cs="Times New Roman"/>
          <w:i/>
          <w:color w:val="FF0000"/>
        </w:rPr>
      </w:pPr>
      <w:r w:rsidRPr="003C0577">
        <w:rPr>
          <w:rFonts w:ascii="Times New Roman" w:hAnsi="Times New Roman" w:cs="Times New Roman"/>
          <w:i/>
          <w:color w:val="FF0000"/>
        </w:rPr>
        <w:br w:type="page"/>
      </w:r>
    </w:p>
    <w:bookmarkStart w:id="4" w:name="_Section_II:_Faculty"/>
    <w:bookmarkStart w:id="5" w:name="_Toc475104135"/>
    <w:bookmarkEnd w:id="4"/>
    <w:p w:rsidR="00C65A00" w:rsidRPr="003C0577" w:rsidRDefault="0040451E" w:rsidP="0040451E">
      <w:pPr>
        <w:pStyle w:val="Heading1"/>
        <w:rPr>
          <w:rFonts w:ascii="Times New Roman" w:hAnsi="Times New Roman" w:cs="Times New Roman"/>
          <w:color w:val="auto"/>
          <w:sz w:val="32"/>
        </w:rPr>
      </w:pPr>
      <w:r w:rsidRPr="003C0577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0A178" wp14:editId="72FF573A">
                <wp:simplePos x="0" y="0"/>
                <wp:positionH relativeFrom="column">
                  <wp:posOffset>-74930</wp:posOffset>
                </wp:positionH>
                <wp:positionV relativeFrom="paragraph">
                  <wp:posOffset>274955</wp:posOffset>
                </wp:positionV>
                <wp:extent cx="6575425" cy="0"/>
                <wp:effectExtent l="0" t="0" r="158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75FC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21.65pt" to="511.8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" strokecolor="black [3040]"/>
            </w:pict>
          </mc:Fallback>
        </mc:AlternateContent>
      </w:r>
      <w:r w:rsidR="00C65A00" w:rsidRPr="003C0577">
        <w:rPr>
          <w:rFonts w:ascii="Times New Roman" w:hAnsi="Times New Roman" w:cs="Times New Roman"/>
          <w:color w:val="auto"/>
          <w:sz w:val="32"/>
        </w:rPr>
        <w:t xml:space="preserve">Section II: </w:t>
      </w:r>
      <w:r w:rsidR="0077131C" w:rsidRPr="003C0577">
        <w:rPr>
          <w:rFonts w:ascii="Times New Roman" w:hAnsi="Times New Roman" w:cs="Times New Roman"/>
          <w:color w:val="auto"/>
          <w:sz w:val="32"/>
        </w:rPr>
        <w:t xml:space="preserve">Faculty </w:t>
      </w:r>
      <w:r w:rsidR="00C253E1" w:rsidRPr="003C0577">
        <w:rPr>
          <w:rFonts w:ascii="Times New Roman" w:hAnsi="Times New Roman" w:cs="Times New Roman"/>
          <w:color w:val="auto"/>
          <w:sz w:val="32"/>
        </w:rPr>
        <w:t>Review</w:t>
      </w:r>
      <w:bookmarkEnd w:id="5"/>
    </w:p>
    <w:p w:rsidR="0040451E" w:rsidRPr="003C0577" w:rsidRDefault="0040451E" w:rsidP="00D90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6CE" w:rsidRPr="003C0577" w:rsidRDefault="00D906CE" w:rsidP="00D90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Due Date</w:t>
      </w:r>
    </w:p>
    <w:p w:rsidR="0077131C" w:rsidRPr="003C0577" w:rsidRDefault="00C253E1" w:rsidP="0077131C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Friday, </w:t>
      </w:r>
      <w:r w:rsidR="00AE6D32">
        <w:rPr>
          <w:rFonts w:ascii="Times New Roman" w:hAnsi="Times New Roman" w:cs="Times New Roman"/>
        </w:rPr>
        <w:t>August 25</w:t>
      </w:r>
      <w:r w:rsidRPr="003C0577">
        <w:rPr>
          <w:rFonts w:ascii="Times New Roman" w:hAnsi="Times New Roman" w:cs="Times New Roman"/>
        </w:rPr>
        <w:t>, 2017</w:t>
      </w:r>
      <w:r w:rsidR="00B658CA" w:rsidRPr="003C0577">
        <w:rPr>
          <w:rFonts w:ascii="Times New Roman" w:hAnsi="Times New Roman" w:cs="Times New Roman"/>
        </w:rPr>
        <w:t xml:space="preserve"> (</w:t>
      </w:r>
      <w:r w:rsidR="0077131C" w:rsidRPr="003C0577">
        <w:rPr>
          <w:rFonts w:ascii="Times New Roman" w:hAnsi="Times New Roman" w:cs="Times New Roman"/>
        </w:rPr>
        <w:t xml:space="preserve">Last Friday in </w:t>
      </w:r>
      <w:r w:rsidR="00AE6D32">
        <w:rPr>
          <w:rFonts w:ascii="Times New Roman" w:hAnsi="Times New Roman" w:cs="Times New Roman"/>
        </w:rPr>
        <w:t>August</w:t>
      </w:r>
      <w:r w:rsidR="00B658CA" w:rsidRPr="003C0577">
        <w:rPr>
          <w:rFonts w:ascii="Times New Roman" w:hAnsi="Times New Roman" w:cs="Times New Roman"/>
        </w:rPr>
        <w:t>)</w:t>
      </w:r>
    </w:p>
    <w:p w:rsidR="00A17411" w:rsidRPr="003C0577" w:rsidRDefault="008B0BA0" w:rsidP="007764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Section II: Steps to Completion</w:t>
      </w:r>
    </w:p>
    <w:p w:rsidR="00420441" w:rsidRPr="003C0577" w:rsidRDefault="00420441" w:rsidP="00020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 w:rsidR="00F84472"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 w:rsidR="00F84472"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of how faculty </w:t>
      </w:r>
      <w:r w:rsidR="00B02360">
        <w:rPr>
          <w:rFonts w:ascii="Times New Roman" w:hAnsi="Times New Roman" w:cs="Times New Roman"/>
        </w:rPr>
        <w:t>performance is</w:t>
      </w:r>
      <w:r w:rsidRPr="003C0577">
        <w:rPr>
          <w:rFonts w:ascii="Times New Roman" w:hAnsi="Times New Roman" w:cs="Times New Roman"/>
        </w:rPr>
        <w:t xml:space="preserve"> reviewed regularly</w:t>
      </w:r>
      <w:r w:rsidR="003C0577" w:rsidRPr="003C0577">
        <w:rPr>
          <w:rFonts w:ascii="Times New Roman" w:hAnsi="Times New Roman" w:cs="Times New Roman"/>
        </w:rPr>
        <w:t xml:space="preserve"> in your school</w:t>
      </w:r>
      <w:r w:rsidRPr="003C0577">
        <w:rPr>
          <w:rFonts w:ascii="Times New Roman" w:hAnsi="Times New Roman" w:cs="Times New Roman"/>
        </w:rPr>
        <w:t xml:space="preserve"> (this includes examples of online, on-campus, </w:t>
      </w:r>
      <w:r w:rsidR="003C0577" w:rsidRPr="003C0577">
        <w:rPr>
          <w:rFonts w:ascii="Times New Roman" w:hAnsi="Times New Roman" w:cs="Times New Roman"/>
        </w:rPr>
        <w:t>full-time, and adjunct faculty). If a particular program has a unique component, please list that as well.</w:t>
      </w:r>
    </w:p>
    <w:p w:rsidR="003C0577" w:rsidRDefault="003C0577" w:rsidP="003C0577">
      <w:pPr>
        <w:pStyle w:val="ListParagraph"/>
        <w:rPr>
          <w:rFonts w:ascii="Times New Roman" w:hAnsi="Times New Roman" w:cs="Times New Roman"/>
        </w:rPr>
      </w:pPr>
    </w:p>
    <w:p w:rsidR="00BD4368" w:rsidRPr="003C0577" w:rsidRDefault="00BD4368" w:rsidP="003C0577">
      <w:pPr>
        <w:pStyle w:val="ListParagraph"/>
        <w:rPr>
          <w:rFonts w:ascii="Times New Roman" w:hAnsi="Times New Roman" w:cs="Times New Roman"/>
        </w:rPr>
      </w:pPr>
    </w:p>
    <w:p w:rsidR="00420441" w:rsidRPr="003C0577" w:rsidRDefault="00F84472" w:rsidP="00020B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</w:t>
      </w:r>
      <w:r w:rsidR="00420441" w:rsidRPr="003C0577">
        <w:rPr>
          <w:rFonts w:ascii="Times New Roman" w:hAnsi="Times New Roman" w:cs="Times New Roman"/>
        </w:rPr>
        <w:t>of how faculty are encouraged or equipped to participate in professional development activi</w:t>
      </w:r>
      <w:r w:rsidR="003C0577" w:rsidRPr="003C0577">
        <w:rPr>
          <w:rFonts w:ascii="Times New Roman" w:hAnsi="Times New Roman" w:cs="Times New Roman"/>
        </w:rPr>
        <w:t>ties. If a particular program has a unique component, please list that as well.</w:t>
      </w:r>
    </w:p>
    <w:p w:rsidR="003C0577" w:rsidRPr="003C0577" w:rsidRDefault="003C0577" w:rsidP="003C0577">
      <w:pPr>
        <w:pStyle w:val="ListParagraph"/>
        <w:rPr>
          <w:rFonts w:ascii="Times New Roman" w:hAnsi="Times New Roman" w:cs="Times New Roman"/>
        </w:rPr>
      </w:pPr>
    </w:p>
    <w:p w:rsidR="003C0577" w:rsidRPr="003C0577" w:rsidRDefault="003C0577" w:rsidP="003C0577">
      <w:pPr>
        <w:pStyle w:val="ListParagraph"/>
        <w:rPr>
          <w:rFonts w:ascii="Times New Roman" w:hAnsi="Times New Roman" w:cs="Times New Roman"/>
        </w:rPr>
      </w:pPr>
    </w:p>
    <w:p w:rsidR="003C0577" w:rsidRPr="003C0577" w:rsidRDefault="00F84472" w:rsidP="003C05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</w:t>
      </w:r>
      <w:r w:rsidR="00420441" w:rsidRPr="003C0577">
        <w:rPr>
          <w:rFonts w:ascii="Times New Roman" w:hAnsi="Times New Roman" w:cs="Times New Roman"/>
        </w:rPr>
        <w:t xml:space="preserve">of how </w:t>
      </w:r>
      <w:r w:rsidR="003C0577" w:rsidRPr="003C0577">
        <w:rPr>
          <w:rFonts w:ascii="Times New Roman" w:hAnsi="Times New Roman" w:cs="Times New Roman"/>
        </w:rPr>
        <w:t>faculty leaders in your school (e.g., dean and chairs) determine if programs are adequately staffed with full-time faculty. Provide the outcome of this analysis. If a particular program has a unique component, please list that as well.</w:t>
      </w:r>
    </w:p>
    <w:p w:rsidR="0077131C" w:rsidRPr="003C0577" w:rsidRDefault="0077131C" w:rsidP="00C253E1">
      <w:pPr>
        <w:pStyle w:val="Heading1"/>
        <w:rPr>
          <w:rFonts w:ascii="Times New Roman" w:hAnsi="Times New Roman" w:cs="Times New Roman"/>
          <w:color w:val="000000" w:themeColor="text1"/>
        </w:rPr>
      </w:pPr>
    </w:p>
    <w:p w:rsidR="0040451E" w:rsidRPr="003C0577" w:rsidRDefault="0040451E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br w:type="page"/>
      </w:r>
    </w:p>
    <w:bookmarkStart w:id="6" w:name="_Section_III:_Benchmark"/>
    <w:bookmarkStart w:id="7" w:name="_Section_III:_Curriculum"/>
    <w:bookmarkStart w:id="8" w:name="_Toc475104136"/>
    <w:bookmarkEnd w:id="6"/>
    <w:bookmarkEnd w:id="7"/>
    <w:p w:rsidR="00C65A00" w:rsidRPr="003C0577" w:rsidRDefault="0040451E" w:rsidP="0040451E">
      <w:pPr>
        <w:pStyle w:val="Heading1"/>
        <w:rPr>
          <w:rFonts w:ascii="Times New Roman" w:hAnsi="Times New Roman" w:cs="Times New Roman"/>
          <w:color w:val="auto"/>
          <w:sz w:val="32"/>
        </w:rPr>
      </w:pPr>
      <w:r w:rsidRPr="003C0577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871C1" wp14:editId="0410C864">
                <wp:simplePos x="0" y="0"/>
                <wp:positionH relativeFrom="column">
                  <wp:posOffset>-74930</wp:posOffset>
                </wp:positionH>
                <wp:positionV relativeFrom="paragraph">
                  <wp:posOffset>250825</wp:posOffset>
                </wp:positionV>
                <wp:extent cx="657542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AE5FE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9.75pt" to="511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" strokecolor="black [3040]"/>
            </w:pict>
          </mc:Fallback>
        </mc:AlternateContent>
      </w:r>
      <w:r w:rsidR="0077131C" w:rsidRPr="003C0577">
        <w:rPr>
          <w:rFonts w:ascii="Times New Roman" w:hAnsi="Times New Roman" w:cs="Times New Roman"/>
          <w:color w:val="auto"/>
          <w:sz w:val="32"/>
        </w:rPr>
        <w:t xml:space="preserve">Section III: </w:t>
      </w:r>
      <w:r w:rsidR="003C0577">
        <w:rPr>
          <w:rFonts w:ascii="Times New Roman" w:hAnsi="Times New Roman" w:cs="Times New Roman"/>
          <w:color w:val="auto"/>
          <w:sz w:val="32"/>
        </w:rPr>
        <w:t>Curriculum Review</w:t>
      </w:r>
      <w:bookmarkEnd w:id="8"/>
    </w:p>
    <w:p w:rsidR="0040451E" w:rsidRPr="003C0577" w:rsidRDefault="0040451E" w:rsidP="00D906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06CE" w:rsidRPr="003C0577" w:rsidRDefault="00D906CE" w:rsidP="00D906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Due Date</w:t>
      </w:r>
    </w:p>
    <w:p w:rsidR="00C65A00" w:rsidRPr="003C0577" w:rsidRDefault="00F21F25" w:rsidP="00C65A00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Friday, </w:t>
      </w:r>
      <w:r w:rsidR="00AE6D32">
        <w:rPr>
          <w:rFonts w:ascii="Times New Roman" w:hAnsi="Times New Roman" w:cs="Times New Roman"/>
        </w:rPr>
        <w:t>November 17</w:t>
      </w:r>
      <w:r w:rsidR="00781C41">
        <w:rPr>
          <w:rFonts w:ascii="Times New Roman" w:hAnsi="Times New Roman" w:cs="Times New Roman"/>
        </w:rPr>
        <w:t>, 2017</w:t>
      </w:r>
      <w:r w:rsidRPr="003C0577">
        <w:rPr>
          <w:rFonts w:ascii="Times New Roman" w:hAnsi="Times New Roman" w:cs="Times New Roman"/>
        </w:rPr>
        <w:t xml:space="preserve"> (</w:t>
      </w:r>
      <w:r w:rsidR="00AE6D32">
        <w:rPr>
          <w:rFonts w:ascii="Times New Roman" w:hAnsi="Times New Roman" w:cs="Times New Roman"/>
        </w:rPr>
        <w:t>Friday before Thanksgiving</w:t>
      </w:r>
      <w:r w:rsidRPr="003C0577">
        <w:rPr>
          <w:rFonts w:ascii="Times New Roman" w:hAnsi="Times New Roman" w:cs="Times New Roman"/>
        </w:rPr>
        <w:t>)</w:t>
      </w:r>
    </w:p>
    <w:p w:rsidR="0077735C" w:rsidRPr="003C0577" w:rsidRDefault="0077735C" w:rsidP="007773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 xml:space="preserve">Template(s) to </w:t>
      </w:r>
      <w:r w:rsidR="00D906CE" w:rsidRPr="003C0577">
        <w:rPr>
          <w:rFonts w:ascii="Times New Roman" w:hAnsi="Times New Roman" w:cs="Times New Roman"/>
          <w:b/>
          <w:sz w:val="24"/>
          <w:szCs w:val="24"/>
        </w:rPr>
        <w:t>Complete</w:t>
      </w:r>
    </w:p>
    <w:p w:rsidR="00707C83" w:rsidRPr="00FF2CF5" w:rsidRDefault="00FF2CF5" w:rsidP="00020BAE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</w:rPr>
      </w:pPr>
      <w:r w:rsidRPr="00FF2CF5">
        <w:rPr>
          <w:rFonts w:ascii="Times New Roman" w:hAnsi="Times New Roman" w:cs="Times New Roman"/>
        </w:rPr>
        <w:fldChar w:fldCharType="begin"/>
      </w:r>
      <w:r w:rsidRPr="00FF2CF5">
        <w:rPr>
          <w:rFonts w:ascii="Times New Roman" w:hAnsi="Times New Roman" w:cs="Times New Roman"/>
        </w:rPr>
        <w:instrText xml:space="preserve"> HYPERLINK  \l "_Appendix_2:_Curriculum" </w:instrText>
      </w:r>
      <w:r w:rsidRPr="00FF2CF5">
        <w:rPr>
          <w:rFonts w:ascii="Times New Roman" w:hAnsi="Times New Roman" w:cs="Times New Roman"/>
        </w:rPr>
        <w:fldChar w:fldCharType="separate"/>
      </w:r>
      <w:r w:rsidR="00AA0FE9" w:rsidRPr="00FF2CF5">
        <w:rPr>
          <w:rStyle w:val="Hyperlink"/>
          <w:rFonts w:ascii="Times New Roman" w:hAnsi="Times New Roman" w:cs="Times New Roman"/>
        </w:rPr>
        <w:t xml:space="preserve">Appendix 2: </w:t>
      </w:r>
      <w:r w:rsidR="006A09EB" w:rsidRPr="00FF2CF5">
        <w:rPr>
          <w:rStyle w:val="Hyperlink"/>
          <w:rFonts w:ascii="Times New Roman" w:hAnsi="Times New Roman" w:cs="Times New Roman"/>
        </w:rPr>
        <w:t>Curric</w:t>
      </w:r>
      <w:r w:rsidR="006A09EB" w:rsidRPr="00FF2CF5">
        <w:rPr>
          <w:rStyle w:val="Hyperlink"/>
          <w:rFonts w:ascii="Times New Roman" w:hAnsi="Times New Roman" w:cs="Times New Roman"/>
        </w:rPr>
        <w:t>u</w:t>
      </w:r>
      <w:r w:rsidR="006A09EB" w:rsidRPr="00FF2CF5">
        <w:rPr>
          <w:rStyle w:val="Hyperlink"/>
          <w:rFonts w:ascii="Times New Roman" w:hAnsi="Times New Roman" w:cs="Times New Roman"/>
        </w:rPr>
        <w:t>lum Map</w:t>
      </w:r>
      <w:r w:rsidR="00707C83" w:rsidRPr="00FF2CF5">
        <w:rPr>
          <w:rStyle w:val="Hyperlink"/>
          <w:rFonts w:ascii="Times New Roman" w:hAnsi="Times New Roman" w:cs="Times New Roman"/>
        </w:rPr>
        <w:t xml:space="preserve"> </w:t>
      </w:r>
    </w:p>
    <w:p w:rsidR="00F41683" w:rsidRPr="00FF2CF5" w:rsidRDefault="00FF2CF5" w:rsidP="00020BAE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rFonts w:ascii="Times New Roman" w:hAnsi="Times New Roman" w:cs="Times New Roman"/>
        </w:rPr>
      </w:pPr>
      <w:r w:rsidRPr="00FF2CF5">
        <w:rPr>
          <w:rFonts w:ascii="Times New Roman" w:hAnsi="Times New Roman" w:cs="Times New Roman"/>
        </w:rPr>
        <w:fldChar w:fldCharType="end"/>
      </w:r>
      <w:r w:rsidRPr="00FF2CF5">
        <w:rPr>
          <w:rFonts w:ascii="Times New Roman" w:hAnsi="Times New Roman" w:cs="Times New Roman"/>
        </w:rPr>
        <w:fldChar w:fldCharType="begin"/>
      </w:r>
      <w:r w:rsidRPr="00FF2CF5">
        <w:rPr>
          <w:rFonts w:ascii="Times New Roman" w:hAnsi="Times New Roman" w:cs="Times New Roman"/>
        </w:rPr>
        <w:instrText xml:space="preserve"> HYPERLINK  \l "_Appendix_3:_Syllabi" </w:instrText>
      </w:r>
      <w:r w:rsidRPr="00FF2CF5">
        <w:rPr>
          <w:rFonts w:ascii="Times New Roman" w:hAnsi="Times New Roman" w:cs="Times New Roman"/>
        </w:rPr>
        <w:fldChar w:fldCharType="separate"/>
      </w:r>
      <w:r w:rsidR="00012A63" w:rsidRPr="00FF2CF5">
        <w:rPr>
          <w:rStyle w:val="Hyperlink"/>
          <w:rFonts w:ascii="Times New Roman" w:hAnsi="Times New Roman" w:cs="Times New Roman"/>
        </w:rPr>
        <w:t xml:space="preserve">Appendix 3: </w:t>
      </w:r>
      <w:r w:rsidR="006A09EB" w:rsidRPr="00FF2CF5">
        <w:rPr>
          <w:rStyle w:val="Hyperlink"/>
          <w:rFonts w:ascii="Times New Roman" w:hAnsi="Times New Roman" w:cs="Times New Roman"/>
        </w:rPr>
        <w:t>Sylla</w:t>
      </w:r>
      <w:r w:rsidR="006A09EB" w:rsidRPr="00FF2CF5">
        <w:rPr>
          <w:rStyle w:val="Hyperlink"/>
          <w:rFonts w:ascii="Times New Roman" w:hAnsi="Times New Roman" w:cs="Times New Roman"/>
        </w:rPr>
        <w:t>b</w:t>
      </w:r>
      <w:r w:rsidR="006A09EB" w:rsidRPr="00FF2CF5">
        <w:rPr>
          <w:rStyle w:val="Hyperlink"/>
          <w:rFonts w:ascii="Times New Roman" w:hAnsi="Times New Roman" w:cs="Times New Roman"/>
        </w:rPr>
        <w:t>i Review Template</w:t>
      </w:r>
    </w:p>
    <w:p w:rsidR="006D6126" w:rsidRPr="003C0577" w:rsidRDefault="00FF2CF5" w:rsidP="006D6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2CF5">
        <w:rPr>
          <w:rFonts w:ascii="Times New Roman" w:hAnsi="Times New Roman" w:cs="Times New Roman"/>
        </w:rPr>
        <w:fldChar w:fldCharType="end"/>
      </w:r>
    </w:p>
    <w:p w:rsidR="00781C41" w:rsidRPr="003C0577" w:rsidRDefault="00781C41" w:rsidP="00781C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Section I</w:t>
      </w:r>
      <w:r w:rsidR="00773DD0">
        <w:rPr>
          <w:rFonts w:ascii="Times New Roman" w:hAnsi="Times New Roman" w:cs="Times New Roman"/>
          <w:b/>
          <w:sz w:val="24"/>
          <w:szCs w:val="24"/>
        </w:rPr>
        <w:t>I</w:t>
      </w:r>
      <w:r w:rsidRPr="003C0577">
        <w:rPr>
          <w:rFonts w:ascii="Times New Roman" w:hAnsi="Times New Roman" w:cs="Times New Roman"/>
          <w:b/>
          <w:sz w:val="24"/>
          <w:szCs w:val="24"/>
        </w:rPr>
        <w:t>I: Steps to Completion</w:t>
      </w:r>
    </w:p>
    <w:p w:rsidR="00781C41" w:rsidRDefault="00781C41" w:rsidP="00781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program in your school…</w:t>
      </w:r>
    </w:p>
    <w:p w:rsidR="00781C41" w:rsidRPr="003C0577" w:rsidRDefault="00F84472" w:rsidP="00781C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</w:t>
      </w:r>
      <w:r w:rsidR="00781C41">
        <w:rPr>
          <w:rFonts w:ascii="Times New Roman" w:hAnsi="Times New Roman" w:cs="Times New Roman"/>
        </w:rPr>
        <w:t>of how the program fulfills the part of Regent’s mission that reads, “…providing excellent education through a Biblical</w:t>
      </w:r>
      <w:r w:rsidR="00B02360">
        <w:rPr>
          <w:rFonts w:ascii="Times New Roman" w:hAnsi="Times New Roman" w:cs="Times New Roman"/>
        </w:rPr>
        <w:t xml:space="preserve"> perspective and global context.</w:t>
      </w:r>
      <w:r w:rsidR="00781C41">
        <w:rPr>
          <w:rFonts w:ascii="Times New Roman" w:hAnsi="Times New Roman" w:cs="Times New Roman"/>
        </w:rPr>
        <w:t>”</w:t>
      </w:r>
    </w:p>
    <w:p w:rsidR="00781C41" w:rsidRPr="003C0577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Pr="003C0577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Pr="00781C41" w:rsidRDefault="00781C41" w:rsidP="00781C4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or update the curriculum map</w:t>
      </w:r>
    </w:p>
    <w:p w:rsidR="00781C41" w:rsidRPr="003C0577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Pr="003C0577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Default="00781C41" w:rsidP="00781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Complete the Syllabi Review Form.</w:t>
      </w:r>
    </w:p>
    <w:p w:rsidR="00781C41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Default="00781C41" w:rsidP="00781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(Graduate Programs) </w:t>
      </w:r>
      <w:r w:rsidR="00F84472" w:rsidRPr="003C0577">
        <w:rPr>
          <w:rFonts w:ascii="Times New Roman" w:hAnsi="Times New Roman" w:cs="Times New Roman"/>
        </w:rPr>
        <w:t xml:space="preserve">Provide </w:t>
      </w:r>
      <w:r w:rsidR="00F84472">
        <w:rPr>
          <w:rFonts w:ascii="Times New Roman" w:hAnsi="Times New Roman" w:cs="Times New Roman"/>
        </w:rPr>
        <w:t>a</w:t>
      </w:r>
      <w:r w:rsidR="00F84472" w:rsidRPr="003C0577">
        <w:rPr>
          <w:rFonts w:ascii="Times New Roman" w:hAnsi="Times New Roman" w:cs="Times New Roman"/>
        </w:rPr>
        <w:t xml:space="preserve"> description and </w:t>
      </w:r>
      <w:r w:rsidR="00F84472">
        <w:rPr>
          <w:rFonts w:ascii="Times New Roman" w:hAnsi="Times New Roman" w:cs="Times New Roman"/>
        </w:rPr>
        <w:t xml:space="preserve">list of </w:t>
      </w:r>
      <w:r w:rsidR="00F84472" w:rsidRPr="003C0577">
        <w:rPr>
          <w:rFonts w:ascii="Times New Roman" w:hAnsi="Times New Roman" w:cs="Times New Roman"/>
        </w:rPr>
        <w:t xml:space="preserve">examples </w:t>
      </w:r>
      <w:r>
        <w:rPr>
          <w:rFonts w:ascii="Times New Roman" w:hAnsi="Times New Roman" w:cs="Times New Roman"/>
        </w:rPr>
        <w:t xml:space="preserve">of how your graduate curriculum is more advanced than a similar undergraduate program at Regent. </w:t>
      </w:r>
    </w:p>
    <w:p w:rsidR="00781C41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Default="00781C41" w:rsidP="00781C4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(Undergraduate Programs) </w:t>
      </w:r>
      <w:r w:rsidR="00F84472" w:rsidRPr="003C0577">
        <w:rPr>
          <w:rFonts w:ascii="Times New Roman" w:hAnsi="Times New Roman" w:cs="Times New Roman"/>
        </w:rPr>
        <w:t xml:space="preserve">Provide </w:t>
      </w:r>
      <w:r w:rsidR="00F84472">
        <w:rPr>
          <w:rFonts w:ascii="Times New Roman" w:hAnsi="Times New Roman" w:cs="Times New Roman"/>
        </w:rPr>
        <w:t>a</w:t>
      </w:r>
      <w:r w:rsidR="00F84472" w:rsidRPr="003C0577">
        <w:rPr>
          <w:rFonts w:ascii="Times New Roman" w:hAnsi="Times New Roman" w:cs="Times New Roman"/>
        </w:rPr>
        <w:t xml:space="preserve"> description and </w:t>
      </w:r>
      <w:r w:rsidR="00F84472">
        <w:rPr>
          <w:rFonts w:ascii="Times New Roman" w:hAnsi="Times New Roman" w:cs="Times New Roman"/>
        </w:rPr>
        <w:t xml:space="preserve">list of </w:t>
      </w:r>
      <w:r w:rsidR="00F84472" w:rsidRPr="003C0577">
        <w:rPr>
          <w:rFonts w:ascii="Times New Roman" w:hAnsi="Times New Roman" w:cs="Times New Roman"/>
        </w:rPr>
        <w:t xml:space="preserve">examples </w:t>
      </w:r>
      <w:r>
        <w:rPr>
          <w:rFonts w:ascii="Times New Roman" w:hAnsi="Times New Roman" w:cs="Times New Roman"/>
        </w:rPr>
        <w:t xml:space="preserve">of how the general education curriculum supports the </w:t>
      </w:r>
      <w:r w:rsidR="00773DD0">
        <w:rPr>
          <w:rFonts w:ascii="Times New Roman" w:hAnsi="Times New Roman" w:cs="Times New Roman"/>
        </w:rPr>
        <w:t>academic programs.</w:t>
      </w:r>
    </w:p>
    <w:p w:rsidR="00781C41" w:rsidRPr="00781C41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781C41" w:rsidRPr="00781C41" w:rsidRDefault="00781C41" w:rsidP="00781C41">
      <w:pPr>
        <w:pStyle w:val="ListParagraph"/>
        <w:rPr>
          <w:rFonts w:ascii="Times New Roman" w:hAnsi="Times New Roman" w:cs="Times New Roman"/>
        </w:rPr>
      </w:pPr>
    </w:p>
    <w:p w:rsidR="00127F8B" w:rsidRPr="003C0577" w:rsidRDefault="00127F8B" w:rsidP="006740F4">
      <w:pPr>
        <w:pStyle w:val="ListParagraph"/>
        <w:rPr>
          <w:rFonts w:ascii="Times New Roman" w:hAnsi="Times New Roman" w:cs="Times New Roman"/>
        </w:rPr>
      </w:pPr>
    </w:p>
    <w:p w:rsidR="008A0A7A" w:rsidRPr="003C0577" w:rsidRDefault="00BB7CC0" w:rsidP="0040451E">
      <w:pPr>
        <w:pStyle w:val="Heading1"/>
        <w:rPr>
          <w:rFonts w:ascii="Times New Roman" w:hAnsi="Times New Roman" w:cs="Times New Roman"/>
          <w:color w:val="auto"/>
          <w:sz w:val="32"/>
        </w:rPr>
      </w:pPr>
      <w:bookmarkStart w:id="9" w:name="_Section_IV:_Review"/>
      <w:bookmarkEnd w:id="9"/>
      <w:r w:rsidRPr="003C0577">
        <w:rPr>
          <w:rFonts w:ascii="Times New Roman" w:hAnsi="Times New Roman" w:cs="Times New Roman"/>
          <w:color w:val="000000" w:themeColor="text1"/>
        </w:rPr>
        <w:br w:type="page"/>
      </w:r>
      <w:bookmarkStart w:id="10" w:name="_Toc475104137"/>
      <w:r w:rsidR="0077131C" w:rsidRPr="003C0577">
        <w:rPr>
          <w:rFonts w:ascii="Times New Roman" w:hAnsi="Times New Roman" w:cs="Times New Roman"/>
          <w:color w:val="auto"/>
          <w:sz w:val="32"/>
        </w:rPr>
        <w:lastRenderedPageBreak/>
        <w:t>Section IV</w:t>
      </w:r>
      <w:r w:rsidR="00DD38D8" w:rsidRPr="003C0577">
        <w:rPr>
          <w:rFonts w:ascii="Times New Roman" w:hAnsi="Times New Roman" w:cs="Times New Roman"/>
          <w:color w:val="auto"/>
          <w:sz w:val="32"/>
        </w:rPr>
        <w:t xml:space="preserve">: </w:t>
      </w:r>
      <w:r w:rsidR="00773DD0">
        <w:rPr>
          <w:rFonts w:ascii="Times New Roman" w:hAnsi="Times New Roman" w:cs="Times New Roman"/>
          <w:color w:val="auto"/>
          <w:sz w:val="32"/>
        </w:rPr>
        <w:t>Programmatic Support Review</w:t>
      </w:r>
      <w:bookmarkEnd w:id="10"/>
    </w:p>
    <w:p w:rsidR="0040451E" w:rsidRPr="003C0577" w:rsidRDefault="0040451E" w:rsidP="00F2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ED46D" wp14:editId="33D825CD">
                <wp:simplePos x="0" y="0"/>
                <wp:positionH relativeFrom="column">
                  <wp:posOffset>-90611</wp:posOffset>
                </wp:positionH>
                <wp:positionV relativeFrom="paragraph">
                  <wp:posOffset>2955</wp:posOffset>
                </wp:positionV>
                <wp:extent cx="6575729" cy="0"/>
                <wp:effectExtent l="0" t="0" r="158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7022C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5pt,.25pt" to="51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" strokecolor="black [3040]"/>
            </w:pict>
          </mc:Fallback>
        </mc:AlternateContent>
      </w:r>
    </w:p>
    <w:p w:rsidR="00A97723" w:rsidRPr="003C0577" w:rsidRDefault="00A97723" w:rsidP="00F21F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Due Date</w:t>
      </w:r>
    </w:p>
    <w:p w:rsidR="00AE6D32" w:rsidRPr="003C0577" w:rsidRDefault="00AE6D32" w:rsidP="00AE6D32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Friday, </w:t>
      </w:r>
      <w:r>
        <w:rPr>
          <w:rFonts w:ascii="Times New Roman" w:hAnsi="Times New Roman" w:cs="Times New Roman"/>
        </w:rPr>
        <w:t>April 27, 2018</w:t>
      </w:r>
      <w:r w:rsidRPr="003C057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Last Friday in April</w:t>
      </w:r>
      <w:r w:rsidRPr="003C0577">
        <w:rPr>
          <w:rFonts w:ascii="Times New Roman" w:hAnsi="Times New Roman" w:cs="Times New Roman"/>
        </w:rPr>
        <w:t>)</w:t>
      </w:r>
    </w:p>
    <w:p w:rsidR="00773DD0" w:rsidRPr="003C0577" w:rsidRDefault="00773DD0" w:rsidP="00773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IV</w:t>
      </w:r>
      <w:r w:rsidRPr="003C0577">
        <w:rPr>
          <w:rFonts w:ascii="Times New Roman" w:hAnsi="Times New Roman" w:cs="Times New Roman"/>
          <w:b/>
          <w:sz w:val="24"/>
          <w:szCs w:val="24"/>
        </w:rPr>
        <w:t>: Steps to Completion</w:t>
      </w:r>
    </w:p>
    <w:p w:rsidR="00773DD0" w:rsidRPr="003C0577" w:rsidRDefault="00F84472" w:rsidP="00773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</w:t>
      </w:r>
      <w:r w:rsidR="00773DD0" w:rsidRPr="003C0577">
        <w:rPr>
          <w:rFonts w:ascii="Times New Roman" w:hAnsi="Times New Roman" w:cs="Times New Roman"/>
        </w:rPr>
        <w:t xml:space="preserve">of </w:t>
      </w:r>
      <w:r w:rsidR="00773DD0">
        <w:rPr>
          <w:rFonts w:ascii="Times New Roman" w:hAnsi="Times New Roman" w:cs="Times New Roman"/>
        </w:rPr>
        <w:t>the student worker and staff support for your programs. Illustrate adequacy.</w:t>
      </w:r>
    </w:p>
    <w:p w:rsidR="00773DD0" w:rsidRPr="003C0577" w:rsidRDefault="00773DD0" w:rsidP="00773DD0">
      <w:pPr>
        <w:pStyle w:val="ListParagraph"/>
        <w:rPr>
          <w:rFonts w:ascii="Times New Roman" w:hAnsi="Times New Roman" w:cs="Times New Roman"/>
        </w:rPr>
      </w:pPr>
    </w:p>
    <w:p w:rsidR="00773DD0" w:rsidRPr="003C0577" w:rsidRDefault="00773DD0" w:rsidP="00773DD0">
      <w:pPr>
        <w:pStyle w:val="ListParagraph"/>
        <w:rPr>
          <w:rFonts w:ascii="Times New Roman" w:hAnsi="Times New Roman" w:cs="Times New Roman"/>
        </w:rPr>
      </w:pPr>
    </w:p>
    <w:p w:rsidR="00773DD0" w:rsidRPr="003C0577" w:rsidRDefault="00F84472" w:rsidP="00773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</w:t>
      </w:r>
      <w:r w:rsidR="00773DD0">
        <w:rPr>
          <w:rFonts w:ascii="Times New Roman" w:hAnsi="Times New Roman" w:cs="Times New Roman"/>
        </w:rPr>
        <w:t xml:space="preserve">of how technology is used to enhance student learning. Illustrate adequacy. </w:t>
      </w:r>
    </w:p>
    <w:p w:rsidR="00773DD0" w:rsidRPr="003C0577" w:rsidRDefault="00773DD0" w:rsidP="00773DD0">
      <w:pPr>
        <w:pStyle w:val="ListParagraph"/>
        <w:rPr>
          <w:rFonts w:ascii="Times New Roman" w:hAnsi="Times New Roman" w:cs="Times New Roman"/>
        </w:rPr>
      </w:pPr>
    </w:p>
    <w:p w:rsidR="00773DD0" w:rsidRPr="003C0577" w:rsidRDefault="00773DD0" w:rsidP="00773DD0">
      <w:pPr>
        <w:pStyle w:val="ListParagraph"/>
        <w:rPr>
          <w:rFonts w:ascii="Times New Roman" w:hAnsi="Times New Roman" w:cs="Times New Roman"/>
        </w:rPr>
      </w:pPr>
    </w:p>
    <w:p w:rsidR="00773DD0" w:rsidRPr="003C0577" w:rsidRDefault="00F84472" w:rsidP="00773DD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a</w:t>
      </w:r>
      <w:r w:rsidRPr="003C0577">
        <w:rPr>
          <w:rFonts w:ascii="Times New Roman" w:hAnsi="Times New Roman" w:cs="Times New Roman"/>
        </w:rPr>
        <w:t xml:space="preserve"> description and </w:t>
      </w:r>
      <w:r>
        <w:rPr>
          <w:rFonts w:ascii="Times New Roman" w:hAnsi="Times New Roman" w:cs="Times New Roman"/>
        </w:rPr>
        <w:t xml:space="preserve">list of </w:t>
      </w:r>
      <w:r w:rsidRPr="003C0577">
        <w:rPr>
          <w:rFonts w:ascii="Times New Roman" w:hAnsi="Times New Roman" w:cs="Times New Roman"/>
        </w:rPr>
        <w:t xml:space="preserve">examples </w:t>
      </w:r>
      <w:r w:rsidR="00773DD0">
        <w:rPr>
          <w:rFonts w:ascii="Times New Roman" w:hAnsi="Times New Roman" w:cs="Times New Roman"/>
        </w:rPr>
        <w:t>of how your program</w:t>
      </w:r>
      <w:r w:rsidR="00E10A9E">
        <w:rPr>
          <w:rFonts w:ascii="Times New Roman" w:hAnsi="Times New Roman" w:cs="Times New Roman"/>
        </w:rPr>
        <w:t>s</w:t>
      </w:r>
      <w:r w:rsidR="00773DD0">
        <w:rPr>
          <w:rFonts w:ascii="Times New Roman" w:hAnsi="Times New Roman" w:cs="Times New Roman"/>
        </w:rPr>
        <w:t xml:space="preserve"> </w:t>
      </w:r>
      <w:r w:rsidR="00E10A9E">
        <w:rPr>
          <w:rFonts w:ascii="Times New Roman" w:hAnsi="Times New Roman" w:cs="Times New Roman"/>
        </w:rPr>
        <w:t>are</w:t>
      </w:r>
      <w:r w:rsidR="00773DD0">
        <w:rPr>
          <w:rFonts w:ascii="Times New Roman" w:hAnsi="Times New Roman" w:cs="Times New Roman"/>
        </w:rPr>
        <w:t xml:space="preserve"> supported through Regent’s academic support services (e.g., facilities, library, CTL). Illustrate adequacy. </w:t>
      </w:r>
    </w:p>
    <w:p w:rsidR="00773DD0" w:rsidRDefault="00773DD0" w:rsidP="00773DD0">
      <w:pPr>
        <w:pStyle w:val="ListParagraph"/>
        <w:ind w:left="1080"/>
        <w:rPr>
          <w:rFonts w:ascii="Times New Roman" w:hAnsi="Times New Roman" w:cs="Times New Roman"/>
        </w:rPr>
      </w:pPr>
    </w:p>
    <w:p w:rsidR="00773DD0" w:rsidRPr="003C0577" w:rsidRDefault="00773DD0" w:rsidP="00773DD0">
      <w:pPr>
        <w:pStyle w:val="ListParagraph"/>
        <w:ind w:left="1080"/>
        <w:rPr>
          <w:rFonts w:ascii="Times New Roman" w:hAnsi="Times New Roman" w:cs="Times New Roman"/>
        </w:rPr>
      </w:pPr>
    </w:p>
    <w:p w:rsidR="00F20BF0" w:rsidRPr="003C0577" w:rsidRDefault="00773DD0" w:rsidP="00020BA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</w:t>
      </w:r>
      <w:r w:rsidR="00F8447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description of any relationship </w:t>
      </w:r>
      <w:r w:rsidR="00B02360">
        <w:rPr>
          <w:rFonts w:ascii="Times New Roman" w:hAnsi="Times New Roman" w:cs="Times New Roman"/>
        </w:rPr>
        <w:t>with an external entity</w:t>
      </w:r>
      <w:r>
        <w:rPr>
          <w:rFonts w:ascii="Times New Roman" w:hAnsi="Times New Roman" w:cs="Times New Roman"/>
        </w:rPr>
        <w:t xml:space="preserve"> that supports your programs. </w:t>
      </w:r>
    </w:p>
    <w:p w:rsidR="00BB7CC0" w:rsidRPr="003C0577" w:rsidRDefault="00BB7CC0" w:rsidP="002835B5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3C0577">
        <w:rPr>
          <w:rFonts w:ascii="Times New Roman" w:hAnsi="Times New Roman" w:cs="Times New Roman"/>
        </w:rPr>
        <w:br w:type="page"/>
      </w:r>
    </w:p>
    <w:bookmarkStart w:id="11" w:name="_Toc475104138"/>
    <w:p w:rsidR="000365D5" w:rsidRPr="003C0577" w:rsidRDefault="0040451E" w:rsidP="0040451E">
      <w:pPr>
        <w:pStyle w:val="Heading1"/>
        <w:rPr>
          <w:rFonts w:ascii="Times New Roman" w:hAnsi="Times New Roman" w:cs="Times New Roman"/>
          <w:color w:val="auto"/>
          <w:sz w:val="32"/>
        </w:rPr>
      </w:pPr>
      <w:r w:rsidRPr="003C0577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EF8E7" wp14:editId="530F57B6">
                <wp:simplePos x="0" y="0"/>
                <wp:positionH relativeFrom="column">
                  <wp:posOffset>-99060</wp:posOffset>
                </wp:positionH>
                <wp:positionV relativeFrom="paragraph">
                  <wp:posOffset>282575</wp:posOffset>
                </wp:positionV>
                <wp:extent cx="65754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F0203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2.25pt" to="509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" strokecolor="black [3040]"/>
            </w:pict>
          </mc:Fallback>
        </mc:AlternateContent>
      </w:r>
      <w:r w:rsidR="00333DC2">
        <w:rPr>
          <w:rFonts w:ascii="Times New Roman" w:hAnsi="Times New Roman" w:cs="Times New Roman"/>
          <w:color w:val="auto"/>
          <w:sz w:val="32"/>
        </w:rPr>
        <w:t>Section V</w:t>
      </w:r>
      <w:r w:rsidR="000365D5" w:rsidRPr="003C0577">
        <w:rPr>
          <w:rFonts w:ascii="Times New Roman" w:hAnsi="Times New Roman" w:cs="Times New Roman"/>
          <w:color w:val="auto"/>
          <w:sz w:val="32"/>
        </w:rPr>
        <w:t>: Dean’s Approval</w:t>
      </w:r>
      <w:bookmarkEnd w:id="11"/>
    </w:p>
    <w:p w:rsidR="0040451E" w:rsidRPr="003C0577" w:rsidRDefault="0040451E" w:rsidP="000C36BD">
      <w:pPr>
        <w:rPr>
          <w:rFonts w:ascii="Times New Roman" w:hAnsi="Times New Roman" w:cs="Times New Roman"/>
          <w:b/>
          <w:sz w:val="24"/>
          <w:szCs w:val="24"/>
        </w:rPr>
      </w:pPr>
    </w:p>
    <w:p w:rsidR="00AE6D32" w:rsidRPr="003C0577" w:rsidRDefault="000C36BD" w:rsidP="00AE6D32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Due Date:</w:t>
      </w:r>
      <w:r w:rsidRPr="003C0577">
        <w:rPr>
          <w:rFonts w:ascii="Times New Roman" w:hAnsi="Times New Roman" w:cs="Times New Roman"/>
          <w:sz w:val="24"/>
          <w:szCs w:val="24"/>
        </w:rPr>
        <w:t xml:space="preserve"> </w:t>
      </w:r>
      <w:r w:rsidR="00AE6D32" w:rsidRPr="003C0577">
        <w:rPr>
          <w:rFonts w:ascii="Times New Roman" w:hAnsi="Times New Roman" w:cs="Times New Roman"/>
        </w:rPr>
        <w:t xml:space="preserve">Friday, </w:t>
      </w:r>
      <w:r w:rsidR="00F15D89">
        <w:rPr>
          <w:rFonts w:ascii="Times New Roman" w:hAnsi="Times New Roman" w:cs="Times New Roman"/>
        </w:rPr>
        <w:t>May 25, 2018</w:t>
      </w:r>
      <w:r w:rsidR="00AE6D32" w:rsidRPr="003C0577">
        <w:rPr>
          <w:rFonts w:ascii="Times New Roman" w:hAnsi="Times New Roman" w:cs="Times New Roman"/>
        </w:rPr>
        <w:t xml:space="preserve"> (</w:t>
      </w:r>
      <w:r w:rsidR="00AE6D32">
        <w:rPr>
          <w:rFonts w:ascii="Times New Roman" w:hAnsi="Times New Roman" w:cs="Times New Roman"/>
        </w:rPr>
        <w:t>Last Friday in May</w:t>
      </w:r>
      <w:r w:rsidR="00AE6D32" w:rsidRPr="003C0577">
        <w:rPr>
          <w:rFonts w:ascii="Times New Roman" w:hAnsi="Times New Roman" w:cs="Times New Roman"/>
        </w:rPr>
        <w:t>)</w:t>
      </w:r>
    </w:p>
    <w:sdt>
      <w:sdtPr>
        <w:rPr>
          <w:rFonts w:ascii="Times New Roman" w:hAnsi="Times New Roman" w:cs="Times New Roman"/>
          <w:sz w:val="24"/>
          <w:szCs w:val="24"/>
        </w:rPr>
        <w:id w:val="1583417772"/>
        <w:showingPlcHdr/>
      </w:sdtPr>
      <w:sdtEndPr/>
      <w:sdtContent>
        <w:bookmarkStart w:id="12" w:name="_GoBack" w:displacedByCustomXml="prev"/>
        <w:p w:rsidR="00056524" w:rsidRPr="003C0577" w:rsidRDefault="006760BE" w:rsidP="00056524">
          <w:pPr>
            <w:rPr>
              <w:rFonts w:ascii="Times New Roman" w:hAnsi="Times New Roman" w:cs="Times New Roman"/>
              <w:sz w:val="24"/>
              <w:szCs w:val="24"/>
            </w:rPr>
          </w:pPr>
          <w:r w:rsidRPr="003C0577">
            <w:rPr>
              <w:rStyle w:val="PlaceholderText"/>
              <w:rFonts w:ascii="Times New Roman" w:hAnsi="Times New Roman" w:cs="Times New Roman"/>
              <w:shd w:val="clear" w:color="auto" w:fill="F2F2F2" w:themeFill="background1" w:themeFillShade="F2"/>
            </w:rPr>
            <w:t>Click here to enter text.</w:t>
          </w:r>
        </w:p>
        <w:bookmarkEnd w:id="12" w:displacedByCustomXml="next"/>
      </w:sdtContent>
    </w:sdt>
    <w:p w:rsidR="00C552D8" w:rsidRPr="003C0577" w:rsidRDefault="00C552D8" w:rsidP="00056524">
      <w:pPr>
        <w:rPr>
          <w:rFonts w:ascii="Times New Roman" w:hAnsi="Times New Roman" w:cs="Times New Roman"/>
          <w:sz w:val="24"/>
          <w:szCs w:val="24"/>
        </w:rPr>
      </w:pPr>
    </w:p>
    <w:p w:rsidR="00056524" w:rsidRPr="003C0577" w:rsidRDefault="0005652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>____________________________________                                  ________________________</w:t>
      </w:r>
    </w:p>
    <w:p w:rsidR="00056524" w:rsidRPr="003C0577" w:rsidRDefault="0005652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 xml:space="preserve">                                Signature                                                                                      Date</w:t>
      </w:r>
    </w:p>
    <w:p w:rsidR="0040451E" w:rsidRPr="003C0577" w:rsidRDefault="0040451E">
      <w:p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br w:type="page"/>
      </w: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Default="0040451E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74" w:rsidRDefault="00C6297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974" w:rsidRPr="003C0577" w:rsidRDefault="00C62974" w:rsidP="000565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51E" w:rsidRPr="003C0577" w:rsidRDefault="0040451E" w:rsidP="0040451E">
      <w:pPr>
        <w:pStyle w:val="Heading1"/>
        <w:jc w:val="center"/>
        <w:rPr>
          <w:rFonts w:ascii="Times New Roman" w:hAnsi="Times New Roman" w:cs="Times New Roman"/>
          <w:color w:val="auto"/>
          <w:sz w:val="32"/>
        </w:rPr>
      </w:pPr>
      <w:bookmarkStart w:id="13" w:name="_Toc475104139"/>
      <w:r w:rsidRPr="003C0577">
        <w:rPr>
          <w:rFonts w:ascii="Times New Roman" w:hAnsi="Times New Roman" w:cs="Times New Roman"/>
          <w:color w:val="auto"/>
          <w:sz w:val="32"/>
        </w:rPr>
        <w:t>Appendix</w:t>
      </w:r>
      <w:r w:rsidR="00476755" w:rsidRPr="003C0577">
        <w:rPr>
          <w:rFonts w:ascii="Times New Roman" w:hAnsi="Times New Roman" w:cs="Times New Roman"/>
          <w:color w:val="auto"/>
          <w:sz w:val="32"/>
        </w:rPr>
        <w:t xml:space="preserve"> Section</w:t>
      </w:r>
      <w:bookmarkEnd w:id="13"/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D84E3A" w:rsidRPr="003C0577" w:rsidRDefault="00D84E3A" w:rsidP="00D84E3A">
      <w:pPr>
        <w:rPr>
          <w:rFonts w:ascii="Times New Roman" w:hAnsi="Times New Roman" w:cs="Times New Roman"/>
        </w:rPr>
      </w:pPr>
    </w:p>
    <w:p w:rsidR="00AA0FE9" w:rsidRPr="003C0577" w:rsidRDefault="00AA0FE9" w:rsidP="00D84E3A">
      <w:pPr>
        <w:rPr>
          <w:rFonts w:ascii="Times New Roman" w:hAnsi="Times New Roman" w:cs="Times New Roman"/>
        </w:rPr>
        <w:sectPr w:rsidR="00AA0FE9" w:rsidRPr="003C0577" w:rsidSect="003955E1">
          <w:footerReference w:type="default" r:id="rId9"/>
          <w:footerReference w:type="first" r:id="rId10"/>
          <w:pgSz w:w="12240" w:h="15840"/>
          <w:pgMar w:top="1008" w:right="1008" w:bottom="1008" w:left="1008" w:header="720" w:footer="720" w:gutter="0"/>
          <w:pgBorders w:display="firstPage"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pgNumType w:start="0"/>
          <w:cols w:space="720"/>
          <w:titlePg/>
          <w:docGrid w:linePitch="360"/>
        </w:sectPr>
      </w:pPr>
    </w:p>
    <w:bookmarkStart w:id="14" w:name="_Appendix_A:_Faculty"/>
    <w:bookmarkStart w:id="15" w:name="_Appendix_1:_Faculty"/>
    <w:bookmarkStart w:id="16" w:name="_Toc475104140"/>
    <w:bookmarkEnd w:id="14"/>
    <w:bookmarkEnd w:id="15"/>
    <w:p w:rsidR="00D84E3A" w:rsidRPr="00FF2CF5" w:rsidRDefault="00FF2CF5" w:rsidP="00D84E3A">
      <w:pPr>
        <w:pStyle w:val="Heading2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 \l "_Section_I:_Introduction" </w:instrText>
      </w:r>
      <w:r>
        <w:rPr>
          <w:rFonts w:ascii="Times New Roman" w:hAnsi="Times New Roman" w:cs="Times New Roman"/>
          <w:color w:val="auto"/>
        </w:rPr>
        <w:fldChar w:fldCharType="separate"/>
      </w:r>
      <w:r w:rsidR="00EB2172" w:rsidRPr="00FF2CF5">
        <w:rPr>
          <w:rStyle w:val="Hyperlink"/>
          <w:rFonts w:ascii="Times New Roman" w:hAnsi="Times New Roman" w:cs="Times New Roman"/>
        </w:rPr>
        <w:t>Appendix 1</w:t>
      </w:r>
      <w:r w:rsidR="00D84E3A" w:rsidRPr="00FF2CF5">
        <w:rPr>
          <w:rStyle w:val="Hyperlink"/>
          <w:rFonts w:ascii="Times New Roman" w:hAnsi="Times New Roman" w:cs="Times New Roman"/>
        </w:rPr>
        <w:t>: Facult</w:t>
      </w:r>
      <w:r w:rsidR="00D84E3A" w:rsidRPr="00FF2CF5">
        <w:rPr>
          <w:rStyle w:val="Hyperlink"/>
          <w:rFonts w:ascii="Times New Roman" w:hAnsi="Times New Roman" w:cs="Times New Roman"/>
        </w:rPr>
        <w:t>y</w:t>
      </w:r>
      <w:r w:rsidR="00D84E3A" w:rsidRPr="00FF2CF5">
        <w:rPr>
          <w:rStyle w:val="Hyperlink"/>
          <w:rFonts w:ascii="Times New Roman" w:hAnsi="Times New Roman" w:cs="Times New Roman"/>
        </w:rPr>
        <w:t xml:space="preserve"> Roster Template</w:t>
      </w:r>
      <w:bookmarkEnd w:id="16"/>
    </w:p>
    <w:p w:rsidR="00AA0FE9" w:rsidRPr="003C0577" w:rsidRDefault="00FF2CF5" w:rsidP="00AA0FE9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end"/>
      </w:r>
      <w:r w:rsidR="00AA0FE9" w:rsidRPr="003C0577">
        <w:rPr>
          <w:rFonts w:ascii="Times New Roman" w:hAnsi="Times New Roman" w:cs="Times New Roman"/>
          <w:b/>
        </w:rPr>
        <w:t>Faculty Leadership Roster Form</w:t>
      </w:r>
    </w:p>
    <w:p w:rsidR="00AA0FE9" w:rsidRPr="003C0577" w:rsidRDefault="00AA0FE9" w:rsidP="00AA0FE9">
      <w:pPr>
        <w:tabs>
          <w:tab w:val="left" w:pos="6120"/>
        </w:tabs>
        <w:jc w:val="center"/>
        <w:rPr>
          <w:rFonts w:ascii="Times New Roman" w:hAnsi="Times New Roman" w:cs="Times New Roman"/>
          <w:b/>
        </w:rPr>
      </w:pPr>
      <w:r w:rsidRPr="003C0577">
        <w:rPr>
          <w:rFonts w:ascii="Times New Roman" w:hAnsi="Times New Roman" w:cs="Times New Roman"/>
          <w:b/>
        </w:rPr>
        <w:t>Qualifications of Full-Time and Part-Time Faculty</w:t>
      </w:r>
    </w:p>
    <w:p w:rsidR="00AA0FE9" w:rsidRPr="003C0577" w:rsidRDefault="00AA0FE9" w:rsidP="00AA0FE9">
      <w:pPr>
        <w:rPr>
          <w:rFonts w:ascii="Times New Roman" w:hAnsi="Times New Roman" w:cs="Times New Roman"/>
          <w:b/>
          <w:sz w:val="20"/>
          <w:szCs w:val="20"/>
        </w:rPr>
      </w:pPr>
      <w:r w:rsidRPr="003C0577">
        <w:rPr>
          <w:rFonts w:ascii="Times New Roman" w:hAnsi="Times New Roman" w:cs="Times New Roman"/>
          <w:b/>
          <w:sz w:val="20"/>
          <w:szCs w:val="20"/>
        </w:rPr>
        <w:t xml:space="preserve">Name of Institution: </w:t>
      </w:r>
      <w:r w:rsidRPr="003C0577">
        <w:rPr>
          <w:rFonts w:ascii="Times New Roman" w:hAnsi="Times New Roman" w:cs="Times New Roman"/>
          <w:sz w:val="20"/>
          <w:szCs w:val="20"/>
        </w:rPr>
        <w:t>Regent University</w:t>
      </w:r>
    </w:p>
    <w:p w:rsidR="00AA0FE9" w:rsidRPr="003C0577" w:rsidRDefault="00AA0FE9" w:rsidP="00AA0FE9">
      <w:pPr>
        <w:rPr>
          <w:rFonts w:ascii="Times New Roman" w:hAnsi="Times New Roman" w:cs="Times New Roman"/>
          <w:b/>
          <w:sz w:val="20"/>
          <w:szCs w:val="20"/>
        </w:rPr>
      </w:pPr>
      <w:r w:rsidRPr="003C0577">
        <w:rPr>
          <w:rFonts w:ascii="Times New Roman" w:hAnsi="Times New Roman" w:cs="Times New Roman"/>
          <w:b/>
          <w:sz w:val="20"/>
          <w:szCs w:val="20"/>
        </w:rPr>
        <w:t xml:space="preserve">Name of Primary Department, Academic Program, or Discipline: </w:t>
      </w:r>
    </w:p>
    <w:p w:rsidR="00AA0FE9" w:rsidRPr="003C0577" w:rsidRDefault="00AA0FE9" w:rsidP="00AA0FE9">
      <w:pPr>
        <w:rPr>
          <w:rFonts w:ascii="Times New Roman" w:hAnsi="Times New Roman" w:cs="Times New Roman"/>
          <w:sz w:val="20"/>
          <w:szCs w:val="20"/>
        </w:rPr>
      </w:pPr>
      <w:r w:rsidRPr="003C0577">
        <w:rPr>
          <w:rFonts w:ascii="Times New Roman" w:hAnsi="Times New Roman" w:cs="Times New Roman"/>
          <w:b/>
          <w:sz w:val="20"/>
          <w:szCs w:val="20"/>
        </w:rPr>
        <w:t>Academic Term(s) Included:</w:t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</w:r>
      <w:r w:rsidRPr="003C0577">
        <w:rPr>
          <w:rFonts w:ascii="Times New Roman" w:hAnsi="Times New Roman" w:cs="Times New Roman"/>
          <w:b/>
          <w:sz w:val="20"/>
          <w:szCs w:val="20"/>
        </w:rPr>
        <w:tab/>
        <w:t xml:space="preserve">Date Form Completed: </w:t>
      </w:r>
    </w:p>
    <w:tbl>
      <w:tblPr>
        <w:tblW w:w="13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3600"/>
        <w:gridCol w:w="2970"/>
        <w:gridCol w:w="2880"/>
        <w:gridCol w:w="1800"/>
      </w:tblGrid>
      <w:tr w:rsidR="00AA0FE9" w:rsidRPr="003C0577" w:rsidTr="00F53BFE">
        <w:tc>
          <w:tcPr>
            <w:tcW w:w="2275" w:type="dxa"/>
            <w:shd w:val="clear" w:color="auto" w:fill="auto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  <w:shd w:val="clear" w:color="auto" w:fill="auto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0" w:type="dxa"/>
            <w:shd w:val="clear" w:color="auto" w:fill="auto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A0FE9" w:rsidRPr="003C0577" w:rsidTr="00F53BFE">
        <w:tc>
          <w:tcPr>
            <w:tcW w:w="2275" w:type="dxa"/>
            <w:shd w:val="clear" w:color="auto" w:fill="auto"/>
          </w:tcPr>
          <w:p w:rsidR="00AA0FE9" w:rsidRDefault="00354221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NAME (</w:t>
            </w:r>
            <w:r w:rsidR="00AA0FE9"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Position</w:t>
            </w: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F82164" w:rsidRPr="003C0577" w:rsidRDefault="00F82164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(Designate “F” or “P”)</w:t>
            </w:r>
          </w:p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F82164" w:rsidRDefault="00F82164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COURSES TAUGHT IN </w:t>
            </w:r>
          </w:p>
          <w:p w:rsidR="00F82164" w:rsidRDefault="00F82164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 2017 SEMESTER</w:t>
            </w:r>
          </w:p>
          <w:p w:rsidR="00AA0FE9" w:rsidRPr="003C0577" w:rsidRDefault="00F82164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(Designate “D,” “UN,” “UT,” or “G”)</w:t>
            </w:r>
            <w:r w:rsidR="00354221"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ACADEMIC DEGREES&amp; COURSEWORK </w:t>
            </w:r>
          </w:p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Relevant to Courses Taught, Including Institution &amp; Major</w:t>
            </w:r>
          </w:p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List specific graduate coursework, if needed</w:t>
            </w:r>
          </w:p>
        </w:tc>
        <w:tc>
          <w:tcPr>
            <w:tcW w:w="2880" w:type="dxa"/>
            <w:shd w:val="clear" w:color="auto" w:fill="auto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OTHER QUALIFICATIONS &amp; COMMENTS</w:t>
            </w:r>
          </w:p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>Related to Courses Taught</w:t>
            </w:r>
          </w:p>
        </w:tc>
        <w:tc>
          <w:tcPr>
            <w:tcW w:w="1800" w:type="dxa"/>
          </w:tcPr>
          <w:p w:rsidR="00AA0FE9" w:rsidRPr="003C0577" w:rsidRDefault="00AA0FE9" w:rsidP="00CB1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Transcript on File </w:t>
            </w:r>
          </w:p>
        </w:tc>
      </w:tr>
      <w:tr w:rsidR="00AA0FE9" w:rsidRPr="003C0577" w:rsidTr="00F53BFE">
        <w:tc>
          <w:tcPr>
            <w:tcW w:w="2275" w:type="dxa"/>
            <w:shd w:val="clear" w:color="auto" w:fill="auto"/>
            <w:vAlign w:val="center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E9" w:rsidRPr="003C0577" w:rsidTr="00F53BFE">
        <w:tc>
          <w:tcPr>
            <w:tcW w:w="2275" w:type="dxa"/>
            <w:shd w:val="clear" w:color="auto" w:fill="auto"/>
            <w:vAlign w:val="center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FE9" w:rsidRPr="003C0577" w:rsidTr="00F53BFE">
        <w:tc>
          <w:tcPr>
            <w:tcW w:w="2275" w:type="dxa"/>
            <w:shd w:val="clear" w:color="auto" w:fill="auto"/>
            <w:vAlign w:val="center"/>
          </w:tcPr>
          <w:p w:rsidR="00AA0FE9" w:rsidRPr="003C0577" w:rsidRDefault="00AA0FE9" w:rsidP="00F53B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0FE9" w:rsidRPr="003C0577" w:rsidTr="00F53BFE">
        <w:tc>
          <w:tcPr>
            <w:tcW w:w="2275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A0FE9" w:rsidRPr="003C0577" w:rsidRDefault="00AA0FE9" w:rsidP="00F53B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0FE9" w:rsidRPr="003C0577" w:rsidRDefault="00AA0FE9" w:rsidP="00AA0FE9">
      <w:pPr>
        <w:rPr>
          <w:rFonts w:ascii="Times New Roman" w:hAnsi="Times New Roman" w:cs="Times New Roman"/>
          <w:b/>
          <w:sz w:val="18"/>
          <w:szCs w:val="18"/>
        </w:rPr>
      </w:pPr>
      <w:r w:rsidRPr="003C0577">
        <w:rPr>
          <w:rFonts w:ascii="Times New Roman" w:hAnsi="Times New Roman" w:cs="Times New Roman"/>
          <w:b/>
          <w:sz w:val="18"/>
          <w:szCs w:val="18"/>
        </w:rPr>
        <w:t xml:space="preserve">F, P:  Full-time or Part-time; D, UN, UT, </w:t>
      </w:r>
      <w:proofErr w:type="gramStart"/>
      <w:r w:rsidRPr="003C0577">
        <w:rPr>
          <w:rFonts w:ascii="Times New Roman" w:hAnsi="Times New Roman" w:cs="Times New Roman"/>
          <w:b/>
          <w:sz w:val="18"/>
          <w:szCs w:val="18"/>
        </w:rPr>
        <w:t>G</w:t>
      </w:r>
      <w:proofErr w:type="gramEnd"/>
      <w:r w:rsidRPr="003C0577">
        <w:rPr>
          <w:rFonts w:ascii="Times New Roman" w:hAnsi="Times New Roman" w:cs="Times New Roman"/>
          <w:b/>
          <w:sz w:val="18"/>
          <w:szCs w:val="18"/>
        </w:rPr>
        <w:t>:  Developmental, Undergraduate Nontransferable, Undergraduate Transferable, Graduate</w:t>
      </w:r>
    </w:p>
    <w:p w:rsidR="00AA0FE9" w:rsidRPr="003C0577" w:rsidRDefault="00AA0FE9">
      <w:pPr>
        <w:rPr>
          <w:rFonts w:ascii="Times New Roman" w:hAnsi="Times New Roman" w:cs="Times New Roman"/>
        </w:rPr>
        <w:sectPr w:rsidR="00AA0FE9" w:rsidRPr="003C0577" w:rsidSect="00973B5E">
          <w:pgSz w:w="15840" w:h="12240" w:orient="landscape"/>
          <w:pgMar w:top="1008" w:right="1008" w:bottom="1008" w:left="1008" w:header="720" w:footer="720" w:gutter="0"/>
          <w:cols w:space="720"/>
          <w:titlePg/>
          <w:docGrid w:linePitch="360"/>
        </w:sectPr>
      </w:pPr>
      <w:r w:rsidRPr="003C0577">
        <w:rPr>
          <w:rFonts w:ascii="Times New Roman" w:hAnsi="Times New Roman" w:cs="Times New Roman"/>
        </w:rPr>
        <w:br w:type="page"/>
      </w:r>
    </w:p>
    <w:bookmarkStart w:id="17" w:name="_Appendix_2:_Benchmark"/>
    <w:bookmarkStart w:id="18" w:name="_Appendix_6:_Curriculum"/>
    <w:bookmarkStart w:id="19" w:name="_Appendix_2:_Curriculum"/>
    <w:bookmarkStart w:id="20" w:name="_Toc475104141"/>
    <w:bookmarkEnd w:id="17"/>
    <w:bookmarkEnd w:id="18"/>
    <w:bookmarkEnd w:id="19"/>
    <w:p w:rsidR="003E277D" w:rsidRDefault="00C62974" w:rsidP="003E277D">
      <w:pPr>
        <w:pStyle w:val="Heading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 \l "_Section_III:_Benchmark" </w:instrText>
      </w:r>
      <w:r>
        <w:rPr>
          <w:rFonts w:ascii="Times New Roman" w:hAnsi="Times New Roman" w:cs="Times New Roman"/>
          <w:color w:val="auto"/>
        </w:rPr>
        <w:fldChar w:fldCharType="separate"/>
      </w:r>
      <w:r w:rsidR="00330184" w:rsidRPr="00C62974">
        <w:rPr>
          <w:rStyle w:val="Hyperlink"/>
          <w:rFonts w:ascii="Times New Roman" w:hAnsi="Times New Roman" w:cs="Times New Roman"/>
        </w:rPr>
        <w:t>Appendix 2</w:t>
      </w:r>
      <w:r w:rsidR="003E277D" w:rsidRPr="00C62974">
        <w:rPr>
          <w:rStyle w:val="Hyperlink"/>
          <w:rFonts w:ascii="Times New Roman" w:hAnsi="Times New Roman" w:cs="Times New Roman"/>
        </w:rPr>
        <w:t>: Curric</w:t>
      </w:r>
      <w:r w:rsidR="003E277D" w:rsidRPr="00C62974">
        <w:rPr>
          <w:rStyle w:val="Hyperlink"/>
          <w:rFonts w:ascii="Times New Roman" w:hAnsi="Times New Roman" w:cs="Times New Roman"/>
        </w:rPr>
        <w:t>u</w:t>
      </w:r>
      <w:r w:rsidR="003E277D" w:rsidRPr="00C62974">
        <w:rPr>
          <w:rStyle w:val="Hyperlink"/>
          <w:rFonts w:ascii="Times New Roman" w:hAnsi="Times New Roman" w:cs="Times New Roman"/>
        </w:rPr>
        <w:t>lum Map</w:t>
      </w:r>
      <w:bookmarkEnd w:id="20"/>
      <w:r>
        <w:rPr>
          <w:rFonts w:ascii="Times New Roman" w:hAnsi="Times New Roman" w:cs="Times New Roman"/>
          <w:color w:val="auto"/>
        </w:rPr>
        <w:fldChar w:fldCharType="end"/>
      </w:r>
    </w:p>
    <w:p w:rsidR="00F82164" w:rsidRPr="00F82164" w:rsidRDefault="00F82164" w:rsidP="00F82164">
      <w:pPr>
        <w:rPr>
          <w:rFonts w:ascii="Times New Roman" w:hAnsi="Times New Roman" w:cs="Times New Roman"/>
          <w:sz w:val="24"/>
          <w:szCs w:val="24"/>
        </w:rPr>
      </w:pPr>
    </w:p>
    <w:p w:rsidR="00F82164" w:rsidRPr="00F82164" w:rsidRDefault="00F82164" w:rsidP="00F8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complete the curriculum map, fill in the first table with demographic information. In the second table write or reference the learning </w:t>
      </w:r>
      <w:r w:rsidR="00035F2D">
        <w:rPr>
          <w:rFonts w:ascii="Times New Roman" w:hAnsi="Times New Roman" w:cs="Times New Roman"/>
          <w:sz w:val="24"/>
          <w:szCs w:val="24"/>
        </w:rPr>
        <w:t xml:space="preserve">outcomes </w:t>
      </w:r>
      <w:r>
        <w:rPr>
          <w:rFonts w:ascii="Times New Roman" w:hAnsi="Times New Roman" w:cs="Times New Roman"/>
          <w:sz w:val="24"/>
          <w:szCs w:val="24"/>
        </w:rPr>
        <w:t>across the top row. List all the courses in the program/major down the left column. In t</w:t>
      </w:r>
      <w:r w:rsidR="00035F2D">
        <w:rPr>
          <w:rFonts w:ascii="Times New Roman" w:hAnsi="Times New Roman" w:cs="Times New Roman"/>
          <w:sz w:val="24"/>
          <w:szCs w:val="24"/>
        </w:rPr>
        <w:t>he appropriate cells, list “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5F2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for each course that introduces the learning outcomes; list </w:t>
      </w:r>
      <w:r w:rsidR="00035F2D">
        <w:rPr>
          <w:rFonts w:ascii="Times New Roman" w:hAnsi="Times New Roman" w:cs="Times New Roman"/>
          <w:sz w:val="24"/>
          <w:szCs w:val="24"/>
        </w:rPr>
        <w:t>“E”</w:t>
      </w:r>
      <w:r>
        <w:rPr>
          <w:rFonts w:ascii="Times New Roman" w:hAnsi="Times New Roman" w:cs="Times New Roman"/>
          <w:sz w:val="24"/>
          <w:szCs w:val="24"/>
        </w:rPr>
        <w:t xml:space="preserve"> for each course in which the program learning outcomes </w:t>
      </w:r>
      <w:r w:rsidR="00035F2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emphasized; list </w:t>
      </w:r>
      <w:r w:rsidR="00035F2D">
        <w:rPr>
          <w:rFonts w:ascii="Times New Roman" w:hAnsi="Times New Roman" w:cs="Times New Roman"/>
          <w:sz w:val="24"/>
          <w:szCs w:val="24"/>
        </w:rPr>
        <w:t>“C”</w:t>
      </w:r>
      <w:r>
        <w:rPr>
          <w:rFonts w:ascii="Times New Roman" w:hAnsi="Times New Roman" w:cs="Times New Roman"/>
          <w:sz w:val="24"/>
          <w:szCs w:val="24"/>
        </w:rPr>
        <w:t xml:space="preserve"> for each course in which the student should be able to demonstrate competency. Each learning outcome should have an I, E, and C. Each course should have at least </w:t>
      </w:r>
      <w:r w:rsidR="00035F2D">
        <w:rPr>
          <w:rFonts w:ascii="Times New Roman" w:hAnsi="Times New Roman" w:cs="Times New Roman"/>
          <w:sz w:val="24"/>
          <w:szCs w:val="24"/>
        </w:rPr>
        <w:t xml:space="preserve">one designation.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E277D" w:rsidRPr="00F82164" w:rsidTr="000C419D">
        <w:tc>
          <w:tcPr>
            <w:tcW w:w="2394" w:type="dxa"/>
          </w:tcPr>
          <w:p w:rsidR="003E277D" w:rsidRPr="00F82164" w:rsidRDefault="003E277D" w:rsidP="000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2394" w:type="dxa"/>
          </w:tcPr>
          <w:p w:rsidR="003E277D" w:rsidRPr="00F82164" w:rsidRDefault="003E277D" w:rsidP="000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</w:tc>
        <w:tc>
          <w:tcPr>
            <w:tcW w:w="2394" w:type="dxa"/>
          </w:tcPr>
          <w:p w:rsidR="003E277D" w:rsidRPr="00F82164" w:rsidRDefault="003E277D" w:rsidP="000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Pro. Dir.:</w:t>
            </w:r>
          </w:p>
        </w:tc>
        <w:tc>
          <w:tcPr>
            <w:tcW w:w="2394" w:type="dxa"/>
          </w:tcPr>
          <w:p w:rsidR="003E277D" w:rsidRPr="00F82164" w:rsidRDefault="003E277D" w:rsidP="000C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</w:tr>
    </w:tbl>
    <w:p w:rsidR="003E277D" w:rsidRPr="00F82164" w:rsidRDefault="003E277D" w:rsidP="003E27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78"/>
        <w:gridCol w:w="1368"/>
        <w:gridCol w:w="1368"/>
        <w:gridCol w:w="1368"/>
        <w:gridCol w:w="1368"/>
        <w:gridCol w:w="1368"/>
      </w:tblGrid>
      <w:tr w:rsidR="003E277D" w:rsidRPr="00F82164" w:rsidTr="000C419D">
        <w:tc>
          <w:tcPr>
            <w:tcW w:w="145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(PLO 1)</w:t>
            </w: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(PLO 2)</w:t>
            </w: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(PLO 3)</w:t>
            </w: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(PLO 4)</w:t>
            </w: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(PLO 5)</w:t>
            </w: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(PLO 6)</w:t>
            </w:r>
          </w:p>
        </w:tc>
      </w:tr>
      <w:tr w:rsidR="003E277D" w:rsidRPr="00F82164" w:rsidTr="000C419D">
        <w:tc>
          <w:tcPr>
            <w:tcW w:w="145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(Course 1)</w:t>
            </w:r>
          </w:p>
        </w:tc>
        <w:tc>
          <w:tcPr>
            <w:tcW w:w="127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7D" w:rsidRPr="00F82164" w:rsidTr="000C419D">
        <w:tc>
          <w:tcPr>
            <w:tcW w:w="145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(Course 2)</w:t>
            </w:r>
          </w:p>
        </w:tc>
        <w:tc>
          <w:tcPr>
            <w:tcW w:w="127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77D" w:rsidRPr="00F82164" w:rsidTr="000C419D">
        <w:tc>
          <w:tcPr>
            <w:tcW w:w="145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64">
              <w:rPr>
                <w:rFonts w:ascii="Times New Roman" w:hAnsi="Times New Roman" w:cs="Times New Roman"/>
                <w:sz w:val="24"/>
                <w:szCs w:val="24"/>
              </w:rPr>
              <w:t>(Course 3)</w:t>
            </w:r>
          </w:p>
        </w:tc>
        <w:tc>
          <w:tcPr>
            <w:tcW w:w="127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E277D" w:rsidRPr="00F82164" w:rsidRDefault="003E277D" w:rsidP="000C4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>
      <w:pPr>
        <w:rPr>
          <w:rFonts w:ascii="Times New Roman" w:hAnsi="Times New Roman" w:cs="Times New Roman"/>
        </w:rPr>
      </w:pPr>
      <w:r w:rsidRPr="003C0577">
        <w:rPr>
          <w:rFonts w:ascii="Times New Roman" w:hAnsi="Times New Roman" w:cs="Times New Roman"/>
        </w:rPr>
        <w:br w:type="page"/>
      </w:r>
    </w:p>
    <w:bookmarkStart w:id="21" w:name="_Appendix_7:_Syllabi"/>
    <w:bookmarkStart w:id="22" w:name="_Appendix_3:_Syllabi"/>
    <w:bookmarkStart w:id="23" w:name="_Toc475104142"/>
    <w:bookmarkEnd w:id="21"/>
    <w:bookmarkEnd w:id="22"/>
    <w:p w:rsidR="003E277D" w:rsidRPr="00FF2CF5" w:rsidRDefault="00FF2CF5" w:rsidP="003E277D">
      <w:pPr>
        <w:pStyle w:val="Heading2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fldChar w:fldCharType="begin"/>
      </w:r>
      <w:r>
        <w:rPr>
          <w:rFonts w:ascii="Times New Roman" w:hAnsi="Times New Roman" w:cs="Times New Roman"/>
          <w:color w:val="auto"/>
        </w:rPr>
        <w:instrText xml:space="preserve"> HYPERLINK  \l "_Section_III:_Benchmark" </w:instrText>
      </w:r>
      <w:r>
        <w:rPr>
          <w:rFonts w:ascii="Times New Roman" w:hAnsi="Times New Roman" w:cs="Times New Roman"/>
          <w:color w:val="auto"/>
        </w:rPr>
        <w:fldChar w:fldCharType="separate"/>
      </w:r>
      <w:r w:rsidR="00330184" w:rsidRPr="00FF2CF5">
        <w:rPr>
          <w:rStyle w:val="Hyperlink"/>
          <w:rFonts w:ascii="Times New Roman" w:hAnsi="Times New Roman" w:cs="Times New Roman"/>
        </w:rPr>
        <w:t>Appendix 3</w:t>
      </w:r>
      <w:r w:rsidR="003E277D" w:rsidRPr="00FF2CF5">
        <w:rPr>
          <w:rStyle w:val="Hyperlink"/>
          <w:rFonts w:ascii="Times New Roman" w:hAnsi="Times New Roman" w:cs="Times New Roman"/>
        </w:rPr>
        <w:t>: Syllabi Revie</w:t>
      </w:r>
      <w:r w:rsidR="003E277D" w:rsidRPr="00FF2CF5">
        <w:rPr>
          <w:rStyle w:val="Hyperlink"/>
          <w:rFonts w:ascii="Times New Roman" w:hAnsi="Times New Roman" w:cs="Times New Roman"/>
        </w:rPr>
        <w:t>w</w:t>
      </w:r>
      <w:r w:rsidR="003E277D" w:rsidRPr="00FF2CF5">
        <w:rPr>
          <w:rStyle w:val="Hyperlink"/>
          <w:rFonts w:ascii="Times New Roman" w:hAnsi="Times New Roman" w:cs="Times New Roman"/>
        </w:rPr>
        <w:t xml:space="preserve"> Template</w:t>
      </w:r>
      <w:bookmarkEnd w:id="23"/>
    </w:p>
    <w:p w:rsidR="003E277D" w:rsidRPr="003C0577" w:rsidRDefault="00FF2CF5" w:rsidP="003E2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end"/>
      </w:r>
    </w:p>
    <w:p w:rsidR="003E277D" w:rsidRPr="003C0577" w:rsidRDefault="003E277D" w:rsidP="003E277D">
      <w:pPr>
        <w:rPr>
          <w:rFonts w:ascii="Times New Roman" w:hAnsi="Times New Roman" w:cs="Times New Roman"/>
          <w:b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 xml:space="preserve">Terms and Definitions for Each Section 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Course ID</w:t>
      </w:r>
      <w:r w:rsidRPr="003C0577">
        <w:rPr>
          <w:rFonts w:ascii="Times New Roman" w:hAnsi="Times New Roman" w:cs="Times New Roman"/>
          <w:sz w:val="24"/>
          <w:szCs w:val="24"/>
        </w:rPr>
        <w:t>: This is the course prefix and the course number.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Main Professor:</w:t>
      </w:r>
      <w:r w:rsidRPr="003C0577">
        <w:rPr>
          <w:rFonts w:ascii="Times New Roman" w:hAnsi="Times New Roman" w:cs="Times New Roman"/>
          <w:sz w:val="24"/>
          <w:szCs w:val="24"/>
        </w:rPr>
        <w:t xml:space="preserve"> This identifies the contact person for the syllabus for each course. If there are any needed corrections or changes, this person will be contacted. 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Correct Format</w:t>
      </w:r>
      <w:r w:rsidR="00FF2CF5">
        <w:rPr>
          <w:rFonts w:ascii="Times New Roman" w:hAnsi="Times New Roman" w:cs="Times New Roman"/>
          <w:sz w:val="24"/>
          <w:szCs w:val="24"/>
        </w:rPr>
        <w:t xml:space="preserve">: The syllabus aligns </w:t>
      </w:r>
      <w:r w:rsidRPr="003C0577">
        <w:rPr>
          <w:rFonts w:ascii="Times New Roman" w:hAnsi="Times New Roman" w:cs="Times New Roman"/>
          <w:sz w:val="24"/>
          <w:szCs w:val="24"/>
        </w:rPr>
        <w:t xml:space="preserve">with the </w:t>
      </w:r>
      <w:r w:rsidR="00FF2CF5">
        <w:rPr>
          <w:rFonts w:ascii="Times New Roman" w:hAnsi="Times New Roman" w:cs="Times New Roman"/>
          <w:sz w:val="24"/>
          <w:szCs w:val="24"/>
        </w:rPr>
        <w:t>current</w:t>
      </w:r>
      <w:r w:rsidRPr="003C0577">
        <w:rPr>
          <w:rFonts w:ascii="Times New Roman" w:hAnsi="Times New Roman" w:cs="Times New Roman"/>
          <w:sz w:val="24"/>
          <w:szCs w:val="24"/>
        </w:rPr>
        <w:t xml:space="preserve"> syllabi template.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Comparable Sections</w:t>
      </w:r>
      <w:r w:rsidRPr="003C0577">
        <w:rPr>
          <w:rFonts w:ascii="Times New Roman" w:hAnsi="Times New Roman" w:cs="Times New Roman"/>
          <w:sz w:val="24"/>
          <w:szCs w:val="24"/>
        </w:rPr>
        <w:t>: Every section of a course should be the same. If there are any differences between sections, ea</w:t>
      </w:r>
      <w:r w:rsidR="00035F2D">
        <w:rPr>
          <w:rFonts w:ascii="Times New Roman" w:hAnsi="Times New Roman" w:cs="Times New Roman"/>
          <w:sz w:val="24"/>
          <w:szCs w:val="24"/>
        </w:rPr>
        <w:t>ch difference should be</w:t>
      </w:r>
      <w:r w:rsidRPr="003C0577">
        <w:rPr>
          <w:rFonts w:ascii="Times New Roman" w:hAnsi="Times New Roman" w:cs="Times New Roman"/>
          <w:sz w:val="24"/>
          <w:szCs w:val="24"/>
        </w:rPr>
        <w:t xml:space="preserve"> approved by the correct authority.</w:t>
      </w:r>
      <w:r w:rsidR="00FF2CF5">
        <w:rPr>
          <w:rFonts w:ascii="Times New Roman" w:hAnsi="Times New Roman" w:cs="Times New Roman"/>
          <w:sz w:val="24"/>
          <w:szCs w:val="24"/>
        </w:rPr>
        <w:t xml:space="preserve"> This include the same course that is offered online, on-campus, and hybrid.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Measureable Course Learning Outcomes</w:t>
      </w:r>
      <w:r w:rsidRPr="003C0577">
        <w:rPr>
          <w:rFonts w:ascii="Times New Roman" w:hAnsi="Times New Roman" w:cs="Times New Roman"/>
          <w:sz w:val="24"/>
          <w:szCs w:val="24"/>
        </w:rPr>
        <w:t xml:space="preserve">: Every course should have a set of learning outcomes. These learning outcomes should be measureable (the student should possess a skill with the knowledge of the material that is precise and observable) and reflective of the material in the course. 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>Each Assignment Supports a CLO</w:t>
      </w:r>
      <w:r w:rsidRPr="003C0577">
        <w:rPr>
          <w:rFonts w:ascii="Times New Roman" w:hAnsi="Times New Roman" w:cs="Times New Roman"/>
          <w:sz w:val="24"/>
          <w:szCs w:val="24"/>
        </w:rPr>
        <w:t xml:space="preserve">: Each assignment within a course should be connected to a course learning outcome. Each assignment should either: 1) expose the student to the learning outcome, 2) aid the student in developing a skill within that learning outcome, or 3) </w:t>
      </w:r>
      <w:r w:rsidR="00035F2D">
        <w:rPr>
          <w:rFonts w:ascii="Times New Roman" w:hAnsi="Times New Roman" w:cs="Times New Roman"/>
          <w:sz w:val="24"/>
          <w:szCs w:val="24"/>
        </w:rPr>
        <w:t>require</w:t>
      </w:r>
      <w:r w:rsidRPr="003C0577">
        <w:rPr>
          <w:rFonts w:ascii="Times New Roman" w:hAnsi="Times New Roman" w:cs="Times New Roman"/>
          <w:sz w:val="24"/>
          <w:szCs w:val="24"/>
        </w:rPr>
        <w:t xml:space="preserve"> the student to demonstrate competency within a learning outcome.  (The table is only requesting whether or not each assignment fulfills at least one of the three purposes </w:t>
      </w:r>
      <w:r w:rsidR="00FF2CF5">
        <w:rPr>
          <w:rFonts w:ascii="Times New Roman" w:hAnsi="Times New Roman" w:cs="Times New Roman"/>
          <w:sz w:val="24"/>
          <w:szCs w:val="24"/>
        </w:rPr>
        <w:t xml:space="preserve">above. It is not requesting </w:t>
      </w:r>
      <w:r w:rsidRPr="003C0577">
        <w:rPr>
          <w:rFonts w:ascii="Times New Roman" w:hAnsi="Times New Roman" w:cs="Times New Roman"/>
          <w:sz w:val="24"/>
          <w:szCs w:val="24"/>
        </w:rPr>
        <w:t>to identify which purpose.)</w:t>
      </w:r>
    </w:p>
    <w:p w:rsidR="003E277D" w:rsidRPr="003C0577" w:rsidRDefault="00FF2CF5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Align with the Credit Hour Policy:</w:t>
      </w:r>
      <w:r w:rsidR="003E277D" w:rsidRPr="003C05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every 1 credit hour that the student earns, it is expected that the student engages with the course for 45 actual hours (e.g., lecture, studying, writing a discussion board</w:t>
      </w:r>
      <w:r w:rsidR="00035F2D">
        <w:rPr>
          <w:rFonts w:ascii="Times New Roman" w:hAnsi="Times New Roman" w:cs="Times New Roman"/>
          <w:sz w:val="24"/>
          <w:szCs w:val="24"/>
        </w:rPr>
        <w:t xml:space="preserve"> post</w:t>
      </w:r>
      <w:r>
        <w:rPr>
          <w:rFonts w:ascii="Times New Roman" w:hAnsi="Times New Roman" w:cs="Times New Roman"/>
          <w:sz w:val="24"/>
          <w:szCs w:val="24"/>
        </w:rPr>
        <w:t>). During the review, faculty should analyze the course content and determine if the workload is sufficient for the credit hours for the course.</w:t>
      </w:r>
      <w:r w:rsidR="003E277D" w:rsidRPr="003C0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77D" w:rsidRPr="003C0577" w:rsidRDefault="003E277D" w:rsidP="00020BA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t xml:space="preserve">Requested changes, updates or comments: </w:t>
      </w:r>
      <w:r w:rsidRPr="003C0577">
        <w:rPr>
          <w:rFonts w:ascii="Times New Roman" w:hAnsi="Times New Roman" w:cs="Times New Roman"/>
          <w:sz w:val="24"/>
          <w:szCs w:val="24"/>
        </w:rPr>
        <w:t xml:space="preserve">If there are any sections that need to be addressed; this will be where the suggested changes, updates, or comments will be articulated.  </w:t>
      </w: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Default="003E277D" w:rsidP="003E277D">
      <w:pPr>
        <w:rPr>
          <w:rFonts w:ascii="Times New Roman" w:hAnsi="Times New Roman" w:cs="Times New Roman"/>
        </w:rPr>
      </w:pPr>
    </w:p>
    <w:p w:rsidR="00FF2CF5" w:rsidRPr="003C0577" w:rsidRDefault="00FF2CF5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Review Table </w:t>
      </w:r>
      <w:r w:rsidRPr="003C0577">
        <w:rPr>
          <w:rFonts w:ascii="Times New Roman" w:hAnsi="Times New Roman" w:cs="Times New Roman"/>
          <w:sz w:val="24"/>
          <w:szCs w:val="24"/>
        </w:rPr>
        <w:t>(Please reference the above terms while completing the table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1048"/>
        <w:gridCol w:w="1128"/>
        <w:gridCol w:w="1336"/>
        <w:gridCol w:w="1388"/>
        <w:gridCol w:w="1315"/>
        <w:gridCol w:w="1196"/>
        <w:gridCol w:w="1294"/>
      </w:tblGrid>
      <w:tr w:rsidR="003E277D" w:rsidRPr="003C0577" w:rsidTr="000C419D">
        <w:tc>
          <w:tcPr>
            <w:tcW w:w="1109" w:type="dxa"/>
            <w:vAlign w:val="bottom"/>
          </w:tcPr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Course ID</w:t>
            </w:r>
          </w:p>
        </w:tc>
        <w:tc>
          <w:tcPr>
            <w:tcW w:w="810" w:type="dxa"/>
            <w:vAlign w:val="bottom"/>
          </w:tcPr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Main Professor</w:t>
            </w:r>
          </w:p>
        </w:tc>
        <w:tc>
          <w:tcPr>
            <w:tcW w:w="1128" w:type="dxa"/>
            <w:vAlign w:val="bottom"/>
          </w:tcPr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Correct Format</w:t>
            </w:r>
          </w:p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1336" w:type="dxa"/>
            <w:vAlign w:val="bottom"/>
          </w:tcPr>
          <w:p w:rsidR="00FF2CF5" w:rsidRPr="003C0577" w:rsidRDefault="003E277D" w:rsidP="00FF2CF5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Comparable Sections</w:t>
            </w:r>
          </w:p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1388" w:type="dxa"/>
            <w:vAlign w:val="bottom"/>
          </w:tcPr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Measureable Course Learning Outcomes</w:t>
            </w:r>
          </w:p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1315" w:type="dxa"/>
            <w:vAlign w:val="bottom"/>
          </w:tcPr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Each Assignment Supports  a CLO</w:t>
            </w:r>
          </w:p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1196" w:type="dxa"/>
            <w:vAlign w:val="bottom"/>
          </w:tcPr>
          <w:p w:rsidR="003E277D" w:rsidRDefault="00FF2CF5" w:rsidP="000C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Align with the Credit Hour Policy</w:t>
            </w:r>
          </w:p>
          <w:p w:rsidR="00FF2CF5" w:rsidRPr="003C0577" w:rsidRDefault="00FF2CF5" w:rsidP="000C41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Y/N</w:t>
            </w:r>
          </w:p>
        </w:tc>
        <w:tc>
          <w:tcPr>
            <w:tcW w:w="1294" w:type="dxa"/>
            <w:vAlign w:val="bottom"/>
          </w:tcPr>
          <w:p w:rsidR="003E277D" w:rsidRPr="003C0577" w:rsidRDefault="003E277D" w:rsidP="000C419D">
            <w:pPr>
              <w:jc w:val="center"/>
              <w:rPr>
                <w:rFonts w:ascii="Times New Roman" w:hAnsi="Times New Roman" w:cs="Times New Roman"/>
              </w:rPr>
            </w:pPr>
            <w:r w:rsidRPr="003C0577">
              <w:rPr>
                <w:rFonts w:ascii="Times New Roman" w:hAnsi="Times New Roman" w:cs="Times New Roman"/>
              </w:rPr>
              <w:t>Requested changes, updates or comments.</w:t>
            </w: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  <w:tr w:rsidR="003E277D" w:rsidRPr="003C0577" w:rsidTr="000C419D">
        <w:tc>
          <w:tcPr>
            <w:tcW w:w="1109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3E277D" w:rsidRPr="003C0577" w:rsidRDefault="003E277D" w:rsidP="000C419D">
            <w:pPr>
              <w:rPr>
                <w:rFonts w:ascii="Times New Roman" w:hAnsi="Times New Roman" w:cs="Times New Roman"/>
              </w:rPr>
            </w:pPr>
          </w:p>
        </w:tc>
      </w:tr>
    </w:tbl>
    <w:p w:rsidR="003E277D" w:rsidRPr="003C0577" w:rsidRDefault="003E277D" w:rsidP="003E277D">
      <w:pPr>
        <w:rPr>
          <w:rFonts w:ascii="Times New Roman" w:hAnsi="Times New Roman" w:cs="Times New Roman"/>
        </w:rPr>
      </w:pPr>
    </w:p>
    <w:p w:rsidR="003E277D" w:rsidRPr="003C0577" w:rsidRDefault="003E277D" w:rsidP="003E277D">
      <w:pPr>
        <w:rPr>
          <w:rFonts w:ascii="Times New Roman" w:hAnsi="Times New Roman" w:cs="Times New Roman"/>
          <w:sz w:val="24"/>
          <w:szCs w:val="24"/>
        </w:rPr>
      </w:pPr>
      <w:r w:rsidRPr="003C0577">
        <w:rPr>
          <w:rFonts w:ascii="Times New Roman" w:hAnsi="Times New Roman" w:cs="Times New Roman"/>
          <w:sz w:val="24"/>
          <w:szCs w:val="24"/>
        </w:rPr>
        <w:t>Action plan(s) (with due date) for each syllabus not in compliance</w:t>
      </w:r>
      <w:proofErr w:type="gramStart"/>
      <w:r w:rsidRPr="003C0577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C0577"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3E277D" w:rsidRPr="003C0577" w:rsidSect="00973B5E"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14" w:rsidRDefault="00651A14" w:rsidP="00445DD2">
      <w:pPr>
        <w:spacing w:after="0" w:line="240" w:lineRule="auto"/>
      </w:pPr>
      <w:r>
        <w:separator/>
      </w:r>
    </w:p>
  </w:endnote>
  <w:endnote w:type="continuationSeparator" w:id="0">
    <w:p w:rsidR="00651A14" w:rsidRDefault="00651A14" w:rsidP="00445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14" w:rsidRDefault="00AE6D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Office of Institutional Analytics</w:t>
    </w:r>
    <w:r w:rsidR="00651A14">
      <w:rPr>
        <w:rFonts w:asciiTheme="majorHAnsi" w:eastAsiaTheme="majorEastAsia" w:hAnsiTheme="majorHAnsi" w:cstheme="majorBidi"/>
      </w:rPr>
      <w:t>: ACADEMIC PROGRAM REVIEWS</w:t>
    </w:r>
    <w:r w:rsidR="00651A14">
      <w:rPr>
        <w:rFonts w:asciiTheme="majorHAnsi" w:eastAsiaTheme="majorEastAsia" w:hAnsiTheme="majorHAnsi" w:cstheme="majorBidi"/>
      </w:rPr>
      <w:ptab w:relativeTo="margin" w:alignment="right" w:leader="none"/>
    </w:r>
    <w:r w:rsidR="00651A14">
      <w:rPr>
        <w:rFonts w:asciiTheme="majorHAnsi" w:eastAsiaTheme="majorEastAsia" w:hAnsiTheme="majorHAnsi" w:cstheme="majorBidi"/>
      </w:rPr>
      <w:t xml:space="preserve">Page </w:t>
    </w:r>
    <w:r w:rsidR="00651A14">
      <w:rPr>
        <w:rFonts w:eastAsiaTheme="minorEastAsia"/>
      </w:rPr>
      <w:fldChar w:fldCharType="begin"/>
    </w:r>
    <w:r w:rsidR="00651A14">
      <w:instrText xml:space="preserve"> PAGE   \* MERGEFORMAT </w:instrText>
    </w:r>
    <w:r w:rsidR="00651A14">
      <w:rPr>
        <w:rFonts w:eastAsiaTheme="minorEastAsia"/>
      </w:rPr>
      <w:fldChar w:fldCharType="separate"/>
    </w:r>
    <w:r w:rsidR="00E26236" w:rsidRPr="00E26236">
      <w:rPr>
        <w:rFonts w:asciiTheme="majorHAnsi" w:eastAsiaTheme="majorEastAsia" w:hAnsiTheme="majorHAnsi" w:cstheme="majorBidi"/>
        <w:noProof/>
      </w:rPr>
      <w:t>1</w:t>
    </w:r>
    <w:r w:rsidR="00651A14">
      <w:rPr>
        <w:rFonts w:asciiTheme="majorHAnsi" w:eastAsiaTheme="majorEastAsia" w:hAnsiTheme="majorHAnsi" w:cstheme="majorBidi"/>
        <w:noProof/>
      </w:rPr>
      <w:fldChar w:fldCharType="end"/>
    </w:r>
    <w:r w:rsidR="00651A14">
      <w:rPr>
        <w:rFonts w:asciiTheme="majorHAnsi" w:eastAsiaTheme="majorEastAsia" w:hAnsiTheme="majorHAnsi" w:cstheme="majorBidi"/>
        <w:noProof/>
      </w:rPr>
      <w:t xml:space="preserve"> of </w:t>
    </w:r>
    <w:r w:rsidR="00651A14">
      <w:rPr>
        <w:rFonts w:asciiTheme="majorHAnsi" w:eastAsiaTheme="majorEastAsia" w:hAnsiTheme="majorHAnsi" w:cstheme="majorBidi"/>
        <w:noProof/>
      </w:rPr>
      <w:fldChar w:fldCharType="begin"/>
    </w:r>
    <w:r w:rsidR="00651A14">
      <w:rPr>
        <w:rFonts w:asciiTheme="majorHAnsi" w:eastAsiaTheme="majorEastAsia" w:hAnsiTheme="majorHAnsi" w:cstheme="majorBidi"/>
        <w:noProof/>
      </w:rPr>
      <w:instrText xml:space="preserve"> NUMPAGES   \* MERGEFORMAT </w:instrText>
    </w:r>
    <w:r w:rsidR="00651A14">
      <w:rPr>
        <w:rFonts w:asciiTheme="majorHAnsi" w:eastAsiaTheme="majorEastAsia" w:hAnsiTheme="majorHAnsi" w:cstheme="majorBidi"/>
        <w:noProof/>
      </w:rPr>
      <w:fldChar w:fldCharType="separate"/>
    </w:r>
    <w:r w:rsidR="00E26236">
      <w:rPr>
        <w:rFonts w:asciiTheme="majorHAnsi" w:eastAsiaTheme="majorEastAsia" w:hAnsiTheme="majorHAnsi" w:cstheme="majorBidi"/>
        <w:noProof/>
      </w:rPr>
      <w:t>14</w:t>
    </w:r>
    <w:r w:rsidR="00651A14">
      <w:rPr>
        <w:rFonts w:asciiTheme="majorHAnsi" w:eastAsiaTheme="majorEastAsia" w:hAnsiTheme="majorHAnsi" w:cstheme="majorBidi"/>
        <w:noProof/>
      </w:rPr>
      <w:fldChar w:fldCharType="end"/>
    </w:r>
  </w:p>
  <w:p w:rsidR="00651A14" w:rsidRDefault="00651A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14" w:rsidRDefault="00651A14" w:rsidP="00973B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Office of Institutional </w:t>
    </w:r>
    <w:r w:rsidR="00AE6D32">
      <w:rPr>
        <w:rFonts w:asciiTheme="majorHAnsi" w:eastAsiaTheme="majorEastAsia" w:hAnsiTheme="majorHAnsi" w:cstheme="majorBidi"/>
      </w:rPr>
      <w:t>Analytics</w:t>
    </w:r>
    <w:r>
      <w:rPr>
        <w:rFonts w:asciiTheme="majorHAnsi" w:eastAsiaTheme="majorEastAsia" w:hAnsiTheme="majorHAnsi" w:cstheme="majorBidi"/>
      </w:rPr>
      <w:t>: ACADEMIC PROGRAM REVIEWS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E26236" w:rsidRPr="00E26236">
      <w:rPr>
        <w:rFonts w:asciiTheme="majorHAnsi" w:eastAsiaTheme="majorEastAsia" w:hAnsiTheme="majorHAnsi" w:cstheme="majorBidi"/>
        <w:noProof/>
      </w:rPr>
      <w:t>0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 xml:space="preserve"> of </w:t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NUMPAGES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E26236">
      <w:rPr>
        <w:rFonts w:asciiTheme="majorHAnsi" w:eastAsiaTheme="majorEastAsia" w:hAnsiTheme="majorHAnsi" w:cstheme="majorBidi"/>
        <w:noProof/>
      </w:rPr>
      <w:t>14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14" w:rsidRDefault="00651A14" w:rsidP="00445DD2">
      <w:pPr>
        <w:spacing w:after="0" w:line="240" w:lineRule="auto"/>
      </w:pPr>
      <w:r>
        <w:separator/>
      </w:r>
    </w:p>
  </w:footnote>
  <w:footnote w:type="continuationSeparator" w:id="0">
    <w:p w:rsidR="00651A14" w:rsidRDefault="00651A14" w:rsidP="00445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4992"/>
    <w:multiLevelType w:val="hybridMultilevel"/>
    <w:tmpl w:val="4858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7E03"/>
    <w:multiLevelType w:val="multilevel"/>
    <w:tmpl w:val="13D4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B33A8"/>
    <w:multiLevelType w:val="hybridMultilevel"/>
    <w:tmpl w:val="E4427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C2C94"/>
    <w:multiLevelType w:val="hybridMultilevel"/>
    <w:tmpl w:val="D4EC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4799"/>
    <w:multiLevelType w:val="hybridMultilevel"/>
    <w:tmpl w:val="4038E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163A3"/>
    <w:multiLevelType w:val="hybridMultilevel"/>
    <w:tmpl w:val="7A14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121E6"/>
    <w:multiLevelType w:val="hybridMultilevel"/>
    <w:tmpl w:val="4A5A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62410"/>
    <w:multiLevelType w:val="hybridMultilevel"/>
    <w:tmpl w:val="078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C236C"/>
    <w:multiLevelType w:val="hybridMultilevel"/>
    <w:tmpl w:val="078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928BB"/>
    <w:multiLevelType w:val="hybridMultilevel"/>
    <w:tmpl w:val="819CD1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004F4A"/>
    <w:multiLevelType w:val="hybridMultilevel"/>
    <w:tmpl w:val="3CBC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1AE6"/>
    <w:multiLevelType w:val="hybridMultilevel"/>
    <w:tmpl w:val="6364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C31F0"/>
    <w:multiLevelType w:val="hybridMultilevel"/>
    <w:tmpl w:val="35FC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11A0E"/>
    <w:multiLevelType w:val="multilevel"/>
    <w:tmpl w:val="78BE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D70A70"/>
    <w:multiLevelType w:val="hybridMultilevel"/>
    <w:tmpl w:val="22E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F4766"/>
    <w:multiLevelType w:val="hybridMultilevel"/>
    <w:tmpl w:val="74A0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15A07"/>
    <w:multiLevelType w:val="hybridMultilevel"/>
    <w:tmpl w:val="95EC0516"/>
    <w:lvl w:ilvl="0" w:tplc="CC2C329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7B09B1"/>
    <w:multiLevelType w:val="hybridMultilevel"/>
    <w:tmpl w:val="EDF0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D21F2"/>
    <w:multiLevelType w:val="hybridMultilevel"/>
    <w:tmpl w:val="078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621B4"/>
    <w:multiLevelType w:val="hybridMultilevel"/>
    <w:tmpl w:val="4A96E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F69C3"/>
    <w:multiLevelType w:val="hybridMultilevel"/>
    <w:tmpl w:val="A544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04E51"/>
    <w:multiLevelType w:val="hybridMultilevel"/>
    <w:tmpl w:val="9B3E0666"/>
    <w:lvl w:ilvl="0" w:tplc="F1AE40A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36B62"/>
    <w:multiLevelType w:val="hybridMultilevel"/>
    <w:tmpl w:val="BBC280BC"/>
    <w:lvl w:ilvl="0" w:tplc="F1AE40A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50A8F"/>
    <w:multiLevelType w:val="hybridMultilevel"/>
    <w:tmpl w:val="90B0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C5FAF"/>
    <w:multiLevelType w:val="hybridMultilevel"/>
    <w:tmpl w:val="1AFEE3A0"/>
    <w:lvl w:ilvl="0" w:tplc="F1AE40A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C6AB3"/>
    <w:multiLevelType w:val="multilevel"/>
    <w:tmpl w:val="290E8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B76327"/>
    <w:multiLevelType w:val="hybridMultilevel"/>
    <w:tmpl w:val="CF16376E"/>
    <w:lvl w:ilvl="0" w:tplc="CFE89AA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1B62E8"/>
    <w:multiLevelType w:val="hybridMultilevel"/>
    <w:tmpl w:val="4A38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C45BC"/>
    <w:multiLevelType w:val="hybridMultilevel"/>
    <w:tmpl w:val="078AA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391C2B"/>
    <w:multiLevelType w:val="hybridMultilevel"/>
    <w:tmpl w:val="C04A5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26ED9"/>
    <w:multiLevelType w:val="hybridMultilevel"/>
    <w:tmpl w:val="AC76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1184"/>
    <w:multiLevelType w:val="hybridMultilevel"/>
    <w:tmpl w:val="74A4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5D5CAD"/>
    <w:multiLevelType w:val="hybridMultilevel"/>
    <w:tmpl w:val="2784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C700FC"/>
    <w:multiLevelType w:val="hybridMultilevel"/>
    <w:tmpl w:val="81FE4D8C"/>
    <w:lvl w:ilvl="0" w:tplc="08F038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E075A5"/>
    <w:multiLevelType w:val="hybridMultilevel"/>
    <w:tmpl w:val="1A908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50F00"/>
    <w:multiLevelType w:val="hybridMultilevel"/>
    <w:tmpl w:val="3B4C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F963F8"/>
    <w:multiLevelType w:val="hybridMultilevel"/>
    <w:tmpl w:val="4462F076"/>
    <w:lvl w:ilvl="0" w:tplc="7238616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36"/>
  </w:num>
  <w:num w:numId="4">
    <w:abstractNumId w:val="24"/>
  </w:num>
  <w:num w:numId="5">
    <w:abstractNumId w:val="20"/>
  </w:num>
  <w:num w:numId="6">
    <w:abstractNumId w:val="27"/>
  </w:num>
  <w:num w:numId="7">
    <w:abstractNumId w:val="35"/>
  </w:num>
  <w:num w:numId="8">
    <w:abstractNumId w:val="23"/>
  </w:num>
  <w:num w:numId="9">
    <w:abstractNumId w:val="9"/>
  </w:num>
  <w:num w:numId="10">
    <w:abstractNumId w:val="32"/>
  </w:num>
  <w:num w:numId="11">
    <w:abstractNumId w:val="19"/>
  </w:num>
  <w:num w:numId="12">
    <w:abstractNumId w:val="31"/>
  </w:num>
  <w:num w:numId="13">
    <w:abstractNumId w:val="11"/>
  </w:num>
  <w:num w:numId="14">
    <w:abstractNumId w:val="0"/>
  </w:num>
  <w:num w:numId="15">
    <w:abstractNumId w:val="21"/>
  </w:num>
  <w:num w:numId="16">
    <w:abstractNumId w:val="14"/>
  </w:num>
  <w:num w:numId="17">
    <w:abstractNumId w:val="6"/>
  </w:num>
  <w:num w:numId="18">
    <w:abstractNumId w:val="33"/>
  </w:num>
  <w:num w:numId="19">
    <w:abstractNumId w:val="10"/>
  </w:num>
  <w:num w:numId="20">
    <w:abstractNumId w:val="7"/>
  </w:num>
  <w:num w:numId="21">
    <w:abstractNumId w:val="28"/>
  </w:num>
  <w:num w:numId="22">
    <w:abstractNumId w:val="8"/>
  </w:num>
  <w:num w:numId="23">
    <w:abstractNumId w:val="18"/>
  </w:num>
  <w:num w:numId="24">
    <w:abstractNumId w:val="4"/>
  </w:num>
  <w:num w:numId="25">
    <w:abstractNumId w:val="15"/>
  </w:num>
  <w:num w:numId="26">
    <w:abstractNumId w:val="34"/>
  </w:num>
  <w:num w:numId="27">
    <w:abstractNumId w:val="12"/>
  </w:num>
  <w:num w:numId="28">
    <w:abstractNumId w:val="16"/>
  </w:num>
  <w:num w:numId="29">
    <w:abstractNumId w:val="30"/>
  </w:num>
  <w:num w:numId="30">
    <w:abstractNumId w:val="29"/>
  </w:num>
  <w:num w:numId="31">
    <w:abstractNumId w:val="25"/>
  </w:num>
  <w:num w:numId="32">
    <w:abstractNumId w:val="1"/>
  </w:num>
  <w:num w:numId="33">
    <w:abstractNumId w:val="13"/>
  </w:num>
  <w:num w:numId="34">
    <w:abstractNumId w:val="3"/>
  </w:num>
  <w:num w:numId="35">
    <w:abstractNumId w:val="5"/>
  </w:num>
  <w:num w:numId="36">
    <w:abstractNumId w:val="17"/>
  </w:num>
  <w:num w:numId="3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2B"/>
    <w:rsid w:val="00012A63"/>
    <w:rsid w:val="00020BAE"/>
    <w:rsid w:val="00023D91"/>
    <w:rsid w:val="00035F2D"/>
    <w:rsid w:val="000365D5"/>
    <w:rsid w:val="00056524"/>
    <w:rsid w:val="00057C26"/>
    <w:rsid w:val="000669F3"/>
    <w:rsid w:val="00092092"/>
    <w:rsid w:val="000C0E75"/>
    <w:rsid w:val="000C36BD"/>
    <w:rsid w:val="000C419D"/>
    <w:rsid w:val="000D1FFA"/>
    <w:rsid w:val="000E0616"/>
    <w:rsid w:val="000E7D2D"/>
    <w:rsid w:val="000F23A6"/>
    <w:rsid w:val="00124459"/>
    <w:rsid w:val="00124A6A"/>
    <w:rsid w:val="00127F8B"/>
    <w:rsid w:val="00132ACF"/>
    <w:rsid w:val="0015596B"/>
    <w:rsid w:val="00195765"/>
    <w:rsid w:val="0019586B"/>
    <w:rsid w:val="001977A9"/>
    <w:rsid w:val="001A20BF"/>
    <w:rsid w:val="001B5667"/>
    <w:rsid w:val="001C282E"/>
    <w:rsid w:val="001D128E"/>
    <w:rsid w:val="001D4104"/>
    <w:rsid w:val="001E388B"/>
    <w:rsid w:val="001F5475"/>
    <w:rsid w:val="002010B0"/>
    <w:rsid w:val="0021138F"/>
    <w:rsid w:val="00233EEB"/>
    <w:rsid w:val="00243226"/>
    <w:rsid w:val="0024560E"/>
    <w:rsid w:val="002522D7"/>
    <w:rsid w:val="002835B5"/>
    <w:rsid w:val="002B1CD3"/>
    <w:rsid w:val="002B521C"/>
    <w:rsid w:val="002B6B90"/>
    <w:rsid w:val="002C18ED"/>
    <w:rsid w:val="002C6310"/>
    <w:rsid w:val="002D4CC5"/>
    <w:rsid w:val="002F0580"/>
    <w:rsid w:val="00300E3E"/>
    <w:rsid w:val="0030574A"/>
    <w:rsid w:val="003200F4"/>
    <w:rsid w:val="00321FB5"/>
    <w:rsid w:val="00326A15"/>
    <w:rsid w:val="00330184"/>
    <w:rsid w:val="00333DC2"/>
    <w:rsid w:val="003374F9"/>
    <w:rsid w:val="00353F29"/>
    <w:rsid w:val="00354221"/>
    <w:rsid w:val="0035618F"/>
    <w:rsid w:val="003846B5"/>
    <w:rsid w:val="00392830"/>
    <w:rsid w:val="003955E1"/>
    <w:rsid w:val="003C0577"/>
    <w:rsid w:val="003C2E32"/>
    <w:rsid w:val="003E277D"/>
    <w:rsid w:val="003F7E85"/>
    <w:rsid w:val="00400D03"/>
    <w:rsid w:val="004016FF"/>
    <w:rsid w:val="0040451E"/>
    <w:rsid w:val="004140ED"/>
    <w:rsid w:val="00416A10"/>
    <w:rsid w:val="00420441"/>
    <w:rsid w:val="00445DD2"/>
    <w:rsid w:val="004462F8"/>
    <w:rsid w:val="00454000"/>
    <w:rsid w:val="0046688C"/>
    <w:rsid w:val="00476755"/>
    <w:rsid w:val="00481B90"/>
    <w:rsid w:val="00484003"/>
    <w:rsid w:val="004A1348"/>
    <w:rsid w:val="004B0132"/>
    <w:rsid w:val="004B42C9"/>
    <w:rsid w:val="004C519B"/>
    <w:rsid w:val="004E2D14"/>
    <w:rsid w:val="004E7D4F"/>
    <w:rsid w:val="004F015D"/>
    <w:rsid w:val="005114EA"/>
    <w:rsid w:val="00511FC1"/>
    <w:rsid w:val="0052549F"/>
    <w:rsid w:val="00537563"/>
    <w:rsid w:val="00552E69"/>
    <w:rsid w:val="00560202"/>
    <w:rsid w:val="00564086"/>
    <w:rsid w:val="00564EBF"/>
    <w:rsid w:val="00570588"/>
    <w:rsid w:val="00595C8B"/>
    <w:rsid w:val="00597C52"/>
    <w:rsid w:val="005A1D39"/>
    <w:rsid w:val="005A7A02"/>
    <w:rsid w:val="005C7DB5"/>
    <w:rsid w:val="005D55AA"/>
    <w:rsid w:val="005E4A7F"/>
    <w:rsid w:val="00617401"/>
    <w:rsid w:val="0065173C"/>
    <w:rsid w:val="00651A14"/>
    <w:rsid w:val="0065728C"/>
    <w:rsid w:val="00662682"/>
    <w:rsid w:val="0067204F"/>
    <w:rsid w:val="006730DA"/>
    <w:rsid w:val="006740F4"/>
    <w:rsid w:val="006760BE"/>
    <w:rsid w:val="00681A16"/>
    <w:rsid w:val="006A09EB"/>
    <w:rsid w:val="006B41E3"/>
    <w:rsid w:val="006B53EF"/>
    <w:rsid w:val="006C04F7"/>
    <w:rsid w:val="006C3340"/>
    <w:rsid w:val="006D1828"/>
    <w:rsid w:val="006D2126"/>
    <w:rsid w:val="006D48AE"/>
    <w:rsid w:val="006D6126"/>
    <w:rsid w:val="006E20F9"/>
    <w:rsid w:val="006E62A0"/>
    <w:rsid w:val="00707C83"/>
    <w:rsid w:val="00707CF7"/>
    <w:rsid w:val="007124B2"/>
    <w:rsid w:val="00713040"/>
    <w:rsid w:val="00717E62"/>
    <w:rsid w:val="00725828"/>
    <w:rsid w:val="00730EEF"/>
    <w:rsid w:val="00741C25"/>
    <w:rsid w:val="00745113"/>
    <w:rsid w:val="007469F0"/>
    <w:rsid w:val="00755728"/>
    <w:rsid w:val="0076474E"/>
    <w:rsid w:val="0077131C"/>
    <w:rsid w:val="00773DD0"/>
    <w:rsid w:val="00776406"/>
    <w:rsid w:val="0077735C"/>
    <w:rsid w:val="00781C41"/>
    <w:rsid w:val="00782B82"/>
    <w:rsid w:val="00795EA9"/>
    <w:rsid w:val="007A6F46"/>
    <w:rsid w:val="007B4021"/>
    <w:rsid w:val="007C2121"/>
    <w:rsid w:val="007C3D67"/>
    <w:rsid w:val="007C4042"/>
    <w:rsid w:val="007D1ABD"/>
    <w:rsid w:val="00821067"/>
    <w:rsid w:val="00866377"/>
    <w:rsid w:val="00870ADC"/>
    <w:rsid w:val="008759E6"/>
    <w:rsid w:val="0088504E"/>
    <w:rsid w:val="008A0A7A"/>
    <w:rsid w:val="008B0BA0"/>
    <w:rsid w:val="008C6BD6"/>
    <w:rsid w:val="008F1002"/>
    <w:rsid w:val="00915B8D"/>
    <w:rsid w:val="00930D75"/>
    <w:rsid w:val="00935701"/>
    <w:rsid w:val="00935F0E"/>
    <w:rsid w:val="00936D99"/>
    <w:rsid w:val="00953C03"/>
    <w:rsid w:val="00964DB4"/>
    <w:rsid w:val="00973B5E"/>
    <w:rsid w:val="00997D74"/>
    <w:rsid w:val="009A0D6D"/>
    <w:rsid w:val="009B1E62"/>
    <w:rsid w:val="009C18E4"/>
    <w:rsid w:val="009D0936"/>
    <w:rsid w:val="009F0472"/>
    <w:rsid w:val="009F402B"/>
    <w:rsid w:val="00A1192B"/>
    <w:rsid w:val="00A11D7F"/>
    <w:rsid w:val="00A17411"/>
    <w:rsid w:val="00A2715C"/>
    <w:rsid w:val="00A6530C"/>
    <w:rsid w:val="00A66A35"/>
    <w:rsid w:val="00A97723"/>
    <w:rsid w:val="00AA0FE9"/>
    <w:rsid w:val="00AA23ED"/>
    <w:rsid w:val="00AB11AA"/>
    <w:rsid w:val="00AC0F49"/>
    <w:rsid w:val="00AC2A6E"/>
    <w:rsid w:val="00AD4A41"/>
    <w:rsid w:val="00AE6D32"/>
    <w:rsid w:val="00AE754B"/>
    <w:rsid w:val="00AF1CA8"/>
    <w:rsid w:val="00AF60AA"/>
    <w:rsid w:val="00B009D9"/>
    <w:rsid w:val="00B02360"/>
    <w:rsid w:val="00B34F2D"/>
    <w:rsid w:val="00B50203"/>
    <w:rsid w:val="00B50EF3"/>
    <w:rsid w:val="00B52D36"/>
    <w:rsid w:val="00B658CA"/>
    <w:rsid w:val="00B9541F"/>
    <w:rsid w:val="00BB129A"/>
    <w:rsid w:val="00BB1E8E"/>
    <w:rsid w:val="00BB7CC0"/>
    <w:rsid w:val="00BD4368"/>
    <w:rsid w:val="00BE313C"/>
    <w:rsid w:val="00BF3C44"/>
    <w:rsid w:val="00C21B03"/>
    <w:rsid w:val="00C23C63"/>
    <w:rsid w:val="00C253E1"/>
    <w:rsid w:val="00C2759E"/>
    <w:rsid w:val="00C30729"/>
    <w:rsid w:val="00C42DBB"/>
    <w:rsid w:val="00C55094"/>
    <w:rsid w:val="00C552D8"/>
    <w:rsid w:val="00C60C28"/>
    <w:rsid w:val="00C62974"/>
    <w:rsid w:val="00C65A00"/>
    <w:rsid w:val="00C66474"/>
    <w:rsid w:val="00C743F5"/>
    <w:rsid w:val="00C804B8"/>
    <w:rsid w:val="00CA7FC3"/>
    <w:rsid w:val="00CB12B0"/>
    <w:rsid w:val="00CC62C8"/>
    <w:rsid w:val="00CE025C"/>
    <w:rsid w:val="00CE1121"/>
    <w:rsid w:val="00CF587D"/>
    <w:rsid w:val="00CF7CED"/>
    <w:rsid w:val="00D018BC"/>
    <w:rsid w:val="00D05C2A"/>
    <w:rsid w:val="00D0637D"/>
    <w:rsid w:val="00D06FCF"/>
    <w:rsid w:val="00D207D6"/>
    <w:rsid w:val="00D319FF"/>
    <w:rsid w:val="00D33170"/>
    <w:rsid w:val="00D56ACF"/>
    <w:rsid w:val="00D60A14"/>
    <w:rsid w:val="00D64B2B"/>
    <w:rsid w:val="00D67DBD"/>
    <w:rsid w:val="00D77F32"/>
    <w:rsid w:val="00D84E3A"/>
    <w:rsid w:val="00D906CE"/>
    <w:rsid w:val="00D96394"/>
    <w:rsid w:val="00DC1C91"/>
    <w:rsid w:val="00DD38D8"/>
    <w:rsid w:val="00DD67BB"/>
    <w:rsid w:val="00E04410"/>
    <w:rsid w:val="00E10A9E"/>
    <w:rsid w:val="00E24A0B"/>
    <w:rsid w:val="00E24B13"/>
    <w:rsid w:val="00E26236"/>
    <w:rsid w:val="00E3386E"/>
    <w:rsid w:val="00E43BDD"/>
    <w:rsid w:val="00E44414"/>
    <w:rsid w:val="00E56CEA"/>
    <w:rsid w:val="00E84BCC"/>
    <w:rsid w:val="00EB2172"/>
    <w:rsid w:val="00EB78E7"/>
    <w:rsid w:val="00EC35BF"/>
    <w:rsid w:val="00EC52D7"/>
    <w:rsid w:val="00EE6093"/>
    <w:rsid w:val="00F105C6"/>
    <w:rsid w:val="00F15D89"/>
    <w:rsid w:val="00F20BF0"/>
    <w:rsid w:val="00F21F25"/>
    <w:rsid w:val="00F316E8"/>
    <w:rsid w:val="00F40960"/>
    <w:rsid w:val="00F41683"/>
    <w:rsid w:val="00F4478D"/>
    <w:rsid w:val="00F505C2"/>
    <w:rsid w:val="00F53BFE"/>
    <w:rsid w:val="00F716A5"/>
    <w:rsid w:val="00F730D5"/>
    <w:rsid w:val="00F82164"/>
    <w:rsid w:val="00F84472"/>
    <w:rsid w:val="00F861C0"/>
    <w:rsid w:val="00FA14EE"/>
    <w:rsid w:val="00FA2A1D"/>
    <w:rsid w:val="00FB2E95"/>
    <w:rsid w:val="00FD38F3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681CFC61-9B99-4E93-91D3-8B7D58E0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D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D2"/>
  </w:style>
  <w:style w:type="paragraph" w:styleId="Footer">
    <w:name w:val="footer"/>
    <w:basedOn w:val="Normal"/>
    <w:link w:val="FooterChar"/>
    <w:uiPriority w:val="99"/>
    <w:unhideWhenUsed/>
    <w:rsid w:val="00445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D2"/>
  </w:style>
  <w:style w:type="character" w:customStyle="1" w:styleId="Heading1Char">
    <w:name w:val="Heading 1 Char"/>
    <w:basedOn w:val="DefaultParagraphFont"/>
    <w:link w:val="Heading1"/>
    <w:uiPriority w:val="9"/>
    <w:rsid w:val="00D06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72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5572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572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65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B2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2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2E9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84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A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52549F"/>
    <w:rPr>
      <w:rFonts w:asciiTheme="minorHAnsi" w:hAnsiTheme="minorHAnsi"/>
      <w:color w:val="7F7F7F" w:themeColor="text1" w:themeTint="80"/>
      <w:sz w:val="24"/>
    </w:rPr>
  </w:style>
  <w:style w:type="character" w:customStyle="1" w:styleId="Style2">
    <w:name w:val="Style2"/>
    <w:basedOn w:val="Style1"/>
    <w:uiPriority w:val="1"/>
    <w:rsid w:val="0052549F"/>
    <w:rPr>
      <w:rFonts w:asciiTheme="minorHAnsi" w:hAnsiTheme="minorHAnsi"/>
      <w:i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76755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EB21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7C91-69F8-44CA-9FFB-BF4CF992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Regent University</Company>
  <LinksUpToDate>false</LinksUpToDate>
  <CharactersWithSpaces>11183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Murnane</dc:creator>
  <cp:lastModifiedBy>Ryan Murnane</cp:lastModifiedBy>
  <cp:revision>11</cp:revision>
  <cp:lastPrinted>2013-02-11T17:52:00Z</cp:lastPrinted>
  <dcterms:created xsi:type="dcterms:W3CDTF">2016-11-02T13:22:00Z</dcterms:created>
  <dcterms:modified xsi:type="dcterms:W3CDTF">2017-04-26T21:02:00Z</dcterms:modified>
</cp:coreProperties>
</file>